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18" w:rsidRDefault="00D64E18">
      <w:pPr>
        <w:widowControl w:val="0"/>
        <w:pBdr>
          <w:top w:val="nil"/>
          <w:left w:val="nil"/>
          <w:bottom w:val="nil"/>
          <w:right w:val="nil"/>
          <w:between w:val="nil"/>
        </w:pBdr>
        <w:spacing w:line="276" w:lineRule="auto"/>
        <w:jc w:val="left"/>
        <w:rPr>
          <w:color w:val="000000"/>
        </w:rPr>
      </w:pPr>
    </w:p>
    <w:tbl>
      <w:tblPr>
        <w:tblStyle w:val="a4"/>
        <w:tblW w:w="9056" w:type="dxa"/>
        <w:tblInd w:w="0" w:type="dxa"/>
        <w:tblLayout w:type="fixed"/>
        <w:tblLook w:val="0400" w:firstRow="0" w:lastRow="0" w:firstColumn="0" w:lastColumn="0" w:noHBand="0" w:noVBand="1"/>
      </w:tblPr>
      <w:tblGrid>
        <w:gridCol w:w="2909"/>
        <w:gridCol w:w="3071"/>
        <w:gridCol w:w="3076"/>
      </w:tblGrid>
      <w:tr w:rsidR="00D64E18">
        <w:tc>
          <w:tcPr>
            <w:tcW w:w="2909" w:type="dxa"/>
            <w:vAlign w:val="center"/>
          </w:tcPr>
          <w:p w:rsidR="00D64E18" w:rsidRDefault="00EB761A">
            <w:pPr>
              <w:pBdr>
                <w:top w:val="nil"/>
                <w:left w:val="nil"/>
                <w:bottom w:val="nil"/>
                <w:right w:val="nil"/>
                <w:between w:val="nil"/>
              </w:pBdr>
              <w:tabs>
                <w:tab w:val="center" w:pos="4252"/>
                <w:tab w:val="right" w:pos="8504"/>
              </w:tabs>
              <w:jc w:val="left"/>
              <w:rPr>
                <w:color w:val="000000"/>
              </w:rPr>
            </w:pPr>
            <w:bookmarkStart w:id="0" w:name="_heading=h.gjdgxs" w:colFirst="0" w:colLast="0"/>
            <w:bookmarkEnd w:id="0"/>
            <w:r>
              <w:rPr>
                <w:noProof/>
                <w:color w:val="000000"/>
                <w:lang w:val="es-CL"/>
              </w:rPr>
              <w:drawing>
                <wp:inline distT="0" distB="0" distL="0" distR="0">
                  <wp:extent cx="1572527" cy="900000"/>
                  <wp:effectExtent l="0" t="0" r="0" b="0"/>
                  <wp:docPr id="4" name="image2.jpg" descr="LogoUV y leyenda FACIN.jpg"/>
                  <wp:cNvGraphicFramePr/>
                  <a:graphic xmlns:a="http://schemas.openxmlformats.org/drawingml/2006/main">
                    <a:graphicData uri="http://schemas.openxmlformats.org/drawingml/2006/picture">
                      <pic:pic xmlns:pic="http://schemas.openxmlformats.org/drawingml/2006/picture">
                        <pic:nvPicPr>
                          <pic:cNvPr id="0" name="image2.jpg" descr="LogoUV y leyenda FACIN.jpg"/>
                          <pic:cNvPicPr preferRelativeResize="0"/>
                        </pic:nvPicPr>
                        <pic:blipFill>
                          <a:blip r:embed="rId8"/>
                          <a:srcRect/>
                          <a:stretch>
                            <a:fillRect/>
                          </a:stretch>
                        </pic:blipFill>
                        <pic:spPr>
                          <a:xfrm>
                            <a:off x="0" y="0"/>
                            <a:ext cx="1572527" cy="900000"/>
                          </a:xfrm>
                          <a:prstGeom prst="rect">
                            <a:avLst/>
                          </a:prstGeom>
                          <a:ln/>
                        </pic:spPr>
                      </pic:pic>
                    </a:graphicData>
                  </a:graphic>
                </wp:inline>
              </w:drawing>
            </w:r>
          </w:p>
        </w:tc>
        <w:tc>
          <w:tcPr>
            <w:tcW w:w="3071" w:type="dxa"/>
            <w:vAlign w:val="center"/>
          </w:tcPr>
          <w:p w:rsidR="00D64E18" w:rsidRDefault="00D64E18"/>
        </w:tc>
        <w:tc>
          <w:tcPr>
            <w:tcW w:w="3076" w:type="dxa"/>
            <w:vAlign w:val="center"/>
          </w:tcPr>
          <w:p w:rsidR="00D64E18" w:rsidRDefault="00EB761A">
            <w:pPr>
              <w:pBdr>
                <w:top w:val="nil"/>
                <w:left w:val="nil"/>
                <w:bottom w:val="nil"/>
                <w:right w:val="nil"/>
                <w:between w:val="nil"/>
              </w:pBdr>
              <w:tabs>
                <w:tab w:val="center" w:pos="4252"/>
                <w:tab w:val="right" w:pos="8504"/>
              </w:tabs>
              <w:jc w:val="right"/>
              <w:rPr>
                <w:color w:val="000000"/>
              </w:rPr>
            </w:pPr>
            <w:r>
              <w:rPr>
                <w:noProof/>
                <w:color w:val="000000"/>
                <w:lang w:val="es-CL"/>
              </w:rPr>
              <w:drawing>
                <wp:inline distT="0" distB="0" distL="0" distR="0">
                  <wp:extent cx="1656000" cy="828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56000" cy="828000"/>
                          </a:xfrm>
                          <a:prstGeom prst="rect">
                            <a:avLst/>
                          </a:prstGeom>
                          <a:ln/>
                        </pic:spPr>
                      </pic:pic>
                    </a:graphicData>
                  </a:graphic>
                </wp:inline>
              </w:drawing>
            </w:r>
          </w:p>
        </w:tc>
      </w:tr>
    </w:tbl>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D64E18"/>
    <w:p w:rsidR="00D64E18" w:rsidRDefault="00EB761A">
      <w:pPr>
        <w:pStyle w:val="Puesto"/>
        <w:spacing w:after="0"/>
        <w:rPr>
          <w:sz w:val="36"/>
          <w:szCs w:val="36"/>
        </w:rPr>
      </w:pPr>
      <w:r>
        <w:rPr>
          <w:sz w:val="36"/>
          <w:szCs w:val="36"/>
        </w:rPr>
        <w:t>Guía para la elaboración de informes de práctica de la Carrera de Ingeniería Civil Oceánica</w:t>
      </w:r>
    </w:p>
    <w:p w:rsidR="00D64E18" w:rsidRDefault="00EB761A">
      <w:pPr>
        <w:pStyle w:val="Puesto"/>
        <w:rPr>
          <w:sz w:val="36"/>
          <w:szCs w:val="36"/>
        </w:rPr>
      </w:pPr>
      <w:r>
        <w:rPr>
          <w:sz w:val="36"/>
          <w:szCs w:val="36"/>
        </w:rPr>
        <w:t>Universidad de Valparaíso</w:t>
      </w:r>
    </w:p>
    <w:p w:rsidR="00D64E18" w:rsidRDefault="00D64E18"/>
    <w:p w:rsidR="00D64E18" w:rsidRDefault="00D64E18"/>
    <w:p w:rsidR="00D64E18" w:rsidRDefault="00D64E18">
      <w:bookmarkStart w:id="1" w:name="_heading=h.30j0zll" w:colFirst="0" w:colLast="0"/>
      <w:bookmarkEnd w:id="1"/>
    </w:p>
    <w:p w:rsidR="00D64E18" w:rsidRDefault="00D64E18">
      <w:pPr>
        <w:keepNext/>
        <w:pBdr>
          <w:top w:val="nil"/>
          <w:left w:val="nil"/>
          <w:bottom w:val="nil"/>
          <w:right w:val="nil"/>
          <w:between w:val="nil"/>
        </w:pBdr>
        <w:ind w:left="720" w:hanging="720"/>
        <w:rPr>
          <w:b/>
          <w:color w:val="000000"/>
          <w:sz w:val="36"/>
          <w:szCs w:val="36"/>
          <w:vertAlign w:val="subscript"/>
        </w:rPr>
      </w:pPr>
    </w:p>
    <w:p w:rsidR="00D64E18" w:rsidRDefault="00EB761A">
      <w:pPr>
        <w:widowControl w:val="0"/>
        <w:pBdr>
          <w:top w:val="nil"/>
          <w:left w:val="nil"/>
          <w:bottom w:val="nil"/>
          <w:right w:val="nil"/>
          <w:between w:val="nil"/>
        </w:pBdr>
        <w:spacing w:line="276" w:lineRule="auto"/>
        <w:jc w:val="left"/>
        <w:rPr>
          <w:b/>
          <w:color w:val="000000"/>
          <w:sz w:val="36"/>
          <w:szCs w:val="36"/>
          <w:vertAlign w:val="subscript"/>
        </w:rPr>
        <w:sectPr w:rsidR="00D64E18">
          <w:headerReference w:type="default" r:id="rId10"/>
          <w:footerReference w:type="default" r:id="rId11"/>
          <w:footerReference w:type="first" r:id="rId12"/>
          <w:pgSz w:w="12242" w:h="15842"/>
          <w:pgMar w:top="1701" w:right="1701" w:bottom="1701" w:left="1701" w:header="851" w:footer="851" w:gutter="0"/>
          <w:pgNumType w:start="1"/>
          <w:cols w:space="720"/>
        </w:sectPr>
      </w:pPr>
      <w:r>
        <w:br w:type="page"/>
      </w:r>
    </w:p>
    <w:p w:rsidR="00D64E18" w:rsidRDefault="00EB761A">
      <w:pPr>
        <w:pStyle w:val="Ttulo1"/>
        <w:numPr>
          <w:ilvl w:val="0"/>
          <w:numId w:val="5"/>
        </w:numPr>
      </w:pPr>
      <w:bookmarkStart w:id="2" w:name="_Toc62142070"/>
      <w:r>
        <w:lastRenderedPageBreak/>
        <w:t>Contenido</w:t>
      </w:r>
      <w:bookmarkEnd w:id="2"/>
    </w:p>
    <w:p w:rsidR="00E85CA3" w:rsidRPr="00E85CA3" w:rsidRDefault="00E85CA3" w:rsidP="00E85CA3">
      <w:bookmarkStart w:id="3" w:name="_GoBack"/>
      <w:bookmarkEnd w:id="3"/>
    </w:p>
    <w:sdt>
      <w:sdtPr>
        <w:id w:val="-559246763"/>
        <w:docPartObj>
          <w:docPartGallery w:val="Table of Contents"/>
          <w:docPartUnique/>
        </w:docPartObj>
      </w:sdtPr>
      <w:sdtEndPr/>
      <w:sdtContent>
        <w:p w:rsidR="00E85CA3" w:rsidRDefault="00EB761A">
          <w:pPr>
            <w:pStyle w:val="TDC1"/>
            <w:tabs>
              <w:tab w:val="left" w:pos="440"/>
              <w:tab w:val="right" w:pos="8830"/>
            </w:tabs>
            <w:rPr>
              <w:rFonts w:asciiTheme="minorHAnsi" w:eastAsiaTheme="minorEastAsia" w:hAnsiTheme="minorHAnsi" w:cstheme="minorBidi"/>
              <w:noProof/>
              <w:lang w:val="es-CL"/>
            </w:rPr>
          </w:pPr>
          <w:r>
            <w:fldChar w:fldCharType="begin"/>
          </w:r>
          <w:r>
            <w:instrText xml:space="preserve"> TOC \h \u \z </w:instrText>
          </w:r>
          <w:r>
            <w:fldChar w:fldCharType="separate"/>
          </w:r>
          <w:hyperlink w:anchor="_Toc62142070" w:history="1">
            <w:r w:rsidR="00E85CA3" w:rsidRPr="00336E7F">
              <w:rPr>
                <w:rStyle w:val="Hipervnculo"/>
                <w:noProof/>
              </w:rPr>
              <w:t>1</w:t>
            </w:r>
            <w:r w:rsidR="00E85CA3">
              <w:rPr>
                <w:rFonts w:asciiTheme="minorHAnsi" w:eastAsiaTheme="minorEastAsia" w:hAnsiTheme="minorHAnsi" w:cstheme="minorBidi"/>
                <w:noProof/>
                <w:lang w:val="es-CL"/>
              </w:rPr>
              <w:tab/>
            </w:r>
            <w:r w:rsidR="00E85CA3" w:rsidRPr="00336E7F">
              <w:rPr>
                <w:rStyle w:val="Hipervnculo"/>
                <w:noProof/>
              </w:rPr>
              <w:t>Contenido</w:t>
            </w:r>
            <w:r w:rsidR="00E85CA3">
              <w:rPr>
                <w:noProof/>
                <w:webHidden/>
              </w:rPr>
              <w:tab/>
            </w:r>
            <w:r w:rsidR="00E85CA3">
              <w:rPr>
                <w:noProof/>
                <w:webHidden/>
              </w:rPr>
              <w:fldChar w:fldCharType="begin"/>
            </w:r>
            <w:r w:rsidR="00E85CA3">
              <w:rPr>
                <w:noProof/>
                <w:webHidden/>
              </w:rPr>
              <w:instrText xml:space="preserve"> PAGEREF _Toc62142070 \h </w:instrText>
            </w:r>
            <w:r w:rsidR="00E85CA3">
              <w:rPr>
                <w:noProof/>
                <w:webHidden/>
              </w:rPr>
            </w:r>
            <w:r w:rsidR="00E85CA3">
              <w:rPr>
                <w:noProof/>
                <w:webHidden/>
              </w:rPr>
              <w:fldChar w:fldCharType="separate"/>
            </w:r>
            <w:r w:rsidR="004918E2">
              <w:rPr>
                <w:noProof/>
                <w:webHidden/>
              </w:rPr>
              <w:t>2</w:t>
            </w:r>
            <w:r w:rsidR="00E85CA3">
              <w:rPr>
                <w:noProof/>
                <w:webHidden/>
              </w:rPr>
              <w:fldChar w:fldCharType="end"/>
            </w:r>
          </w:hyperlink>
        </w:p>
        <w:p w:rsidR="00E85CA3" w:rsidRDefault="00E85CA3">
          <w:pPr>
            <w:pStyle w:val="TDC1"/>
            <w:tabs>
              <w:tab w:val="left" w:pos="440"/>
              <w:tab w:val="right" w:pos="8830"/>
            </w:tabs>
            <w:rPr>
              <w:rFonts w:asciiTheme="minorHAnsi" w:eastAsiaTheme="minorEastAsia" w:hAnsiTheme="minorHAnsi" w:cstheme="minorBidi"/>
              <w:noProof/>
              <w:lang w:val="es-CL"/>
            </w:rPr>
          </w:pPr>
          <w:hyperlink w:anchor="_Toc62142071" w:history="1">
            <w:r w:rsidRPr="00336E7F">
              <w:rPr>
                <w:rStyle w:val="Hipervnculo"/>
                <w:noProof/>
              </w:rPr>
              <w:t>2</w:t>
            </w:r>
            <w:r>
              <w:rPr>
                <w:rFonts w:asciiTheme="minorHAnsi" w:eastAsiaTheme="minorEastAsia" w:hAnsiTheme="minorHAnsi" w:cstheme="minorBidi"/>
                <w:noProof/>
                <w:lang w:val="es-CL"/>
              </w:rPr>
              <w:tab/>
            </w:r>
            <w:r w:rsidRPr="00336E7F">
              <w:rPr>
                <w:rStyle w:val="Hipervnculo"/>
                <w:noProof/>
              </w:rPr>
              <w:t>INTRODUCCIÓN</w:t>
            </w:r>
            <w:r>
              <w:rPr>
                <w:noProof/>
                <w:webHidden/>
              </w:rPr>
              <w:tab/>
            </w:r>
            <w:r>
              <w:rPr>
                <w:noProof/>
                <w:webHidden/>
              </w:rPr>
              <w:fldChar w:fldCharType="begin"/>
            </w:r>
            <w:r>
              <w:rPr>
                <w:noProof/>
                <w:webHidden/>
              </w:rPr>
              <w:instrText xml:space="preserve"> PAGEREF _Toc62142071 \h </w:instrText>
            </w:r>
            <w:r>
              <w:rPr>
                <w:noProof/>
                <w:webHidden/>
              </w:rPr>
            </w:r>
            <w:r>
              <w:rPr>
                <w:noProof/>
                <w:webHidden/>
              </w:rPr>
              <w:fldChar w:fldCharType="separate"/>
            </w:r>
            <w:r w:rsidR="004918E2">
              <w:rPr>
                <w:noProof/>
                <w:webHidden/>
              </w:rPr>
              <w:t>3</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2" w:history="1">
            <w:r w:rsidRPr="00336E7F">
              <w:rPr>
                <w:rStyle w:val="Hipervnculo"/>
                <w:noProof/>
              </w:rPr>
              <w:t>2.1</w:t>
            </w:r>
            <w:r>
              <w:rPr>
                <w:rFonts w:asciiTheme="minorHAnsi" w:eastAsiaTheme="minorEastAsia" w:hAnsiTheme="minorHAnsi" w:cstheme="minorBidi"/>
                <w:noProof/>
                <w:lang w:val="es-CL"/>
              </w:rPr>
              <w:tab/>
            </w:r>
            <w:r w:rsidRPr="00336E7F">
              <w:rPr>
                <w:rStyle w:val="Hipervnculo"/>
                <w:noProof/>
              </w:rPr>
              <w:t>EVALUACIÓN</w:t>
            </w:r>
            <w:r>
              <w:rPr>
                <w:noProof/>
                <w:webHidden/>
              </w:rPr>
              <w:tab/>
            </w:r>
            <w:r>
              <w:rPr>
                <w:noProof/>
                <w:webHidden/>
              </w:rPr>
              <w:fldChar w:fldCharType="begin"/>
            </w:r>
            <w:r>
              <w:rPr>
                <w:noProof/>
                <w:webHidden/>
              </w:rPr>
              <w:instrText xml:space="preserve"> PAGEREF _Toc62142072 \h </w:instrText>
            </w:r>
            <w:r>
              <w:rPr>
                <w:noProof/>
                <w:webHidden/>
              </w:rPr>
            </w:r>
            <w:r>
              <w:rPr>
                <w:noProof/>
                <w:webHidden/>
              </w:rPr>
              <w:fldChar w:fldCharType="separate"/>
            </w:r>
            <w:r w:rsidR="004918E2">
              <w:rPr>
                <w:noProof/>
                <w:webHidden/>
              </w:rPr>
              <w:t>3</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3" w:history="1">
            <w:r w:rsidRPr="00336E7F">
              <w:rPr>
                <w:rStyle w:val="Hipervnculo"/>
                <w:noProof/>
              </w:rPr>
              <w:t>2.2</w:t>
            </w:r>
            <w:r>
              <w:rPr>
                <w:rFonts w:asciiTheme="minorHAnsi" w:eastAsiaTheme="minorEastAsia" w:hAnsiTheme="minorHAnsi" w:cstheme="minorBidi"/>
                <w:noProof/>
                <w:lang w:val="es-CL"/>
              </w:rPr>
              <w:tab/>
            </w:r>
            <w:r w:rsidRPr="00336E7F">
              <w:rPr>
                <w:rStyle w:val="Hipervnculo"/>
                <w:noProof/>
              </w:rPr>
              <w:t>PLAZOS</w:t>
            </w:r>
            <w:r>
              <w:rPr>
                <w:noProof/>
                <w:webHidden/>
              </w:rPr>
              <w:tab/>
            </w:r>
            <w:r>
              <w:rPr>
                <w:noProof/>
                <w:webHidden/>
              </w:rPr>
              <w:fldChar w:fldCharType="begin"/>
            </w:r>
            <w:r>
              <w:rPr>
                <w:noProof/>
                <w:webHidden/>
              </w:rPr>
              <w:instrText xml:space="preserve"> PAGEREF _Toc62142073 \h </w:instrText>
            </w:r>
            <w:r>
              <w:rPr>
                <w:noProof/>
                <w:webHidden/>
              </w:rPr>
            </w:r>
            <w:r>
              <w:rPr>
                <w:noProof/>
                <w:webHidden/>
              </w:rPr>
              <w:fldChar w:fldCharType="separate"/>
            </w:r>
            <w:r w:rsidR="004918E2">
              <w:rPr>
                <w:noProof/>
                <w:webHidden/>
              </w:rPr>
              <w:t>3</w:t>
            </w:r>
            <w:r>
              <w:rPr>
                <w:noProof/>
                <w:webHidden/>
              </w:rPr>
              <w:fldChar w:fldCharType="end"/>
            </w:r>
          </w:hyperlink>
        </w:p>
        <w:p w:rsidR="00E85CA3" w:rsidRDefault="00E85CA3">
          <w:pPr>
            <w:pStyle w:val="TDC1"/>
            <w:tabs>
              <w:tab w:val="left" w:pos="440"/>
              <w:tab w:val="right" w:pos="8830"/>
            </w:tabs>
            <w:rPr>
              <w:rFonts w:asciiTheme="minorHAnsi" w:eastAsiaTheme="minorEastAsia" w:hAnsiTheme="minorHAnsi" w:cstheme="minorBidi"/>
              <w:noProof/>
              <w:lang w:val="es-CL"/>
            </w:rPr>
          </w:pPr>
          <w:hyperlink w:anchor="_Toc62142074" w:history="1">
            <w:r w:rsidRPr="00336E7F">
              <w:rPr>
                <w:rStyle w:val="Hipervnculo"/>
                <w:noProof/>
              </w:rPr>
              <w:t>3</w:t>
            </w:r>
            <w:r>
              <w:rPr>
                <w:rFonts w:asciiTheme="minorHAnsi" w:eastAsiaTheme="minorEastAsia" w:hAnsiTheme="minorHAnsi" w:cstheme="minorBidi"/>
                <w:noProof/>
                <w:lang w:val="es-CL"/>
              </w:rPr>
              <w:tab/>
            </w:r>
            <w:r w:rsidRPr="00336E7F">
              <w:rPr>
                <w:rStyle w:val="Hipervnculo"/>
                <w:noProof/>
              </w:rPr>
              <w:t>FORMATO DEL INFORME DE PRÁCTICA</w:t>
            </w:r>
            <w:r>
              <w:rPr>
                <w:noProof/>
                <w:webHidden/>
              </w:rPr>
              <w:tab/>
            </w:r>
            <w:r>
              <w:rPr>
                <w:noProof/>
                <w:webHidden/>
              </w:rPr>
              <w:fldChar w:fldCharType="begin"/>
            </w:r>
            <w:r>
              <w:rPr>
                <w:noProof/>
                <w:webHidden/>
              </w:rPr>
              <w:instrText xml:space="preserve"> PAGEREF _Toc62142074 \h </w:instrText>
            </w:r>
            <w:r>
              <w:rPr>
                <w:noProof/>
                <w:webHidden/>
              </w:rPr>
            </w:r>
            <w:r>
              <w:rPr>
                <w:noProof/>
                <w:webHidden/>
              </w:rPr>
              <w:fldChar w:fldCharType="separate"/>
            </w:r>
            <w:r w:rsidR="004918E2">
              <w:rPr>
                <w:noProof/>
                <w:webHidden/>
              </w:rPr>
              <w:t>4</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5" w:history="1">
            <w:r w:rsidRPr="00336E7F">
              <w:rPr>
                <w:rStyle w:val="Hipervnculo"/>
                <w:noProof/>
              </w:rPr>
              <w:t>3.1</w:t>
            </w:r>
            <w:r>
              <w:rPr>
                <w:rFonts w:asciiTheme="minorHAnsi" w:eastAsiaTheme="minorEastAsia" w:hAnsiTheme="minorHAnsi" w:cstheme="minorBidi"/>
                <w:noProof/>
                <w:lang w:val="es-CL"/>
              </w:rPr>
              <w:tab/>
            </w:r>
            <w:r w:rsidRPr="00336E7F">
              <w:rPr>
                <w:rStyle w:val="Hipervnculo"/>
                <w:noProof/>
              </w:rPr>
              <w:t>PAPEL Y MÁRGENES</w:t>
            </w:r>
            <w:r>
              <w:rPr>
                <w:noProof/>
                <w:webHidden/>
              </w:rPr>
              <w:tab/>
            </w:r>
            <w:r>
              <w:rPr>
                <w:noProof/>
                <w:webHidden/>
              </w:rPr>
              <w:fldChar w:fldCharType="begin"/>
            </w:r>
            <w:r>
              <w:rPr>
                <w:noProof/>
                <w:webHidden/>
              </w:rPr>
              <w:instrText xml:space="preserve"> PAGEREF _Toc62142075 \h </w:instrText>
            </w:r>
            <w:r>
              <w:rPr>
                <w:noProof/>
                <w:webHidden/>
              </w:rPr>
            </w:r>
            <w:r>
              <w:rPr>
                <w:noProof/>
                <w:webHidden/>
              </w:rPr>
              <w:fldChar w:fldCharType="separate"/>
            </w:r>
            <w:r w:rsidR="004918E2">
              <w:rPr>
                <w:noProof/>
                <w:webHidden/>
              </w:rPr>
              <w:t>4</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6" w:history="1">
            <w:r w:rsidRPr="00336E7F">
              <w:rPr>
                <w:rStyle w:val="Hipervnculo"/>
                <w:noProof/>
              </w:rPr>
              <w:t>3.2</w:t>
            </w:r>
            <w:r>
              <w:rPr>
                <w:rFonts w:asciiTheme="minorHAnsi" w:eastAsiaTheme="minorEastAsia" w:hAnsiTheme="minorHAnsi" w:cstheme="minorBidi"/>
                <w:noProof/>
                <w:lang w:val="es-CL"/>
              </w:rPr>
              <w:tab/>
            </w:r>
            <w:r w:rsidRPr="00336E7F">
              <w:rPr>
                <w:rStyle w:val="Hipervnculo"/>
                <w:noProof/>
              </w:rPr>
              <w:t>TEXTO</w:t>
            </w:r>
            <w:r>
              <w:rPr>
                <w:noProof/>
                <w:webHidden/>
              </w:rPr>
              <w:tab/>
            </w:r>
            <w:r>
              <w:rPr>
                <w:noProof/>
                <w:webHidden/>
              </w:rPr>
              <w:fldChar w:fldCharType="begin"/>
            </w:r>
            <w:r>
              <w:rPr>
                <w:noProof/>
                <w:webHidden/>
              </w:rPr>
              <w:instrText xml:space="preserve"> PAGEREF _Toc62142076 \h </w:instrText>
            </w:r>
            <w:r>
              <w:rPr>
                <w:noProof/>
                <w:webHidden/>
              </w:rPr>
            </w:r>
            <w:r>
              <w:rPr>
                <w:noProof/>
                <w:webHidden/>
              </w:rPr>
              <w:fldChar w:fldCharType="separate"/>
            </w:r>
            <w:r w:rsidR="004918E2">
              <w:rPr>
                <w:noProof/>
                <w:webHidden/>
              </w:rPr>
              <w:t>4</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7" w:history="1">
            <w:r w:rsidRPr="00336E7F">
              <w:rPr>
                <w:rStyle w:val="Hipervnculo"/>
                <w:noProof/>
              </w:rPr>
              <w:t>3.3</w:t>
            </w:r>
            <w:r>
              <w:rPr>
                <w:rFonts w:asciiTheme="minorHAnsi" w:eastAsiaTheme="minorEastAsia" w:hAnsiTheme="minorHAnsi" w:cstheme="minorBidi"/>
                <w:noProof/>
                <w:lang w:val="es-CL"/>
              </w:rPr>
              <w:tab/>
            </w:r>
            <w:r w:rsidRPr="00336E7F">
              <w:rPr>
                <w:rStyle w:val="Hipervnculo"/>
                <w:noProof/>
              </w:rPr>
              <w:t>TABLAS Y FIGURAS</w:t>
            </w:r>
            <w:r>
              <w:rPr>
                <w:noProof/>
                <w:webHidden/>
              </w:rPr>
              <w:tab/>
            </w:r>
            <w:r>
              <w:rPr>
                <w:noProof/>
                <w:webHidden/>
              </w:rPr>
              <w:fldChar w:fldCharType="begin"/>
            </w:r>
            <w:r>
              <w:rPr>
                <w:noProof/>
                <w:webHidden/>
              </w:rPr>
              <w:instrText xml:space="preserve"> PAGEREF _Toc62142077 \h </w:instrText>
            </w:r>
            <w:r>
              <w:rPr>
                <w:noProof/>
                <w:webHidden/>
              </w:rPr>
            </w:r>
            <w:r>
              <w:rPr>
                <w:noProof/>
                <w:webHidden/>
              </w:rPr>
              <w:fldChar w:fldCharType="separate"/>
            </w:r>
            <w:r w:rsidR="004918E2">
              <w:rPr>
                <w:noProof/>
                <w:webHidden/>
              </w:rPr>
              <w:t>5</w:t>
            </w:r>
            <w:r>
              <w:rPr>
                <w:noProof/>
                <w:webHidden/>
              </w:rPr>
              <w:fldChar w:fldCharType="end"/>
            </w:r>
          </w:hyperlink>
        </w:p>
        <w:p w:rsidR="00E85CA3" w:rsidRDefault="00E85CA3">
          <w:pPr>
            <w:pStyle w:val="TDC2"/>
            <w:tabs>
              <w:tab w:val="left" w:pos="880"/>
              <w:tab w:val="right" w:pos="8830"/>
            </w:tabs>
            <w:rPr>
              <w:rFonts w:asciiTheme="minorHAnsi" w:eastAsiaTheme="minorEastAsia" w:hAnsiTheme="minorHAnsi" w:cstheme="minorBidi"/>
              <w:noProof/>
              <w:lang w:val="es-CL"/>
            </w:rPr>
          </w:pPr>
          <w:hyperlink w:anchor="_Toc62142078" w:history="1">
            <w:r w:rsidRPr="00336E7F">
              <w:rPr>
                <w:rStyle w:val="Hipervnculo"/>
                <w:noProof/>
              </w:rPr>
              <w:t>3.4</w:t>
            </w:r>
            <w:r>
              <w:rPr>
                <w:rFonts w:asciiTheme="minorHAnsi" w:eastAsiaTheme="minorEastAsia" w:hAnsiTheme="minorHAnsi" w:cstheme="minorBidi"/>
                <w:noProof/>
                <w:lang w:val="es-CL"/>
              </w:rPr>
              <w:tab/>
            </w:r>
            <w:r w:rsidRPr="00336E7F">
              <w:rPr>
                <w:rStyle w:val="Hipervnculo"/>
                <w:noProof/>
              </w:rPr>
              <w:t>REFERENCIAS BIBLIOGRÁFICAS</w:t>
            </w:r>
            <w:r>
              <w:rPr>
                <w:noProof/>
                <w:webHidden/>
              </w:rPr>
              <w:tab/>
            </w:r>
            <w:r>
              <w:rPr>
                <w:noProof/>
                <w:webHidden/>
              </w:rPr>
              <w:fldChar w:fldCharType="begin"/>
            </w:r>
            <w:r>
              <w:rPr>
                <w:noProof/>
                <w:webHidden/>
              </w:rPr>
              <w:instrText xml:space="preserve"> PAGEREF _Toc62142078 \h </w:instrText>
            </w:r>
            <w:r>
              <w:rPr>
                <w:noProof/>
                <w:webHidden/>
              </w:rPr>
            </w:r>
            <w:r>
              <w:rPr>
                <w:noProof/>
                <w:webHidden/>
              </w:rPr>
              <w:fldChar w:fldCharType="separate"/>
            </w:r>
            <w:r w:rsidR="004918E2">
              <w:rPr>
                <w:noProof/>
                <w:webHidden/>
              </w:rPr>
              <w:t>5</w:t>
            </w:r>
            <w:r>
              <w:rPr>
                <w:noProof/>
                <w:webHidden/>
              </w:rPr>
              <w:fldChar w:fldCharType="end"/>
            </w:r>
          </w:hyperlink>
        </w:p>
        <w:p w:rsidR="00E85CA3" w:rsidRDefault="00E85CA3">
          <w:pPr>
            <w:pStyle w:val="TDC1"/>
            <w:tabs>
              <w:tab w:val="left" w:pos="440"/>
              <w:tab w:val="right" w:pos="8830"/>
            </w:tabs>
            <w:rPr>
              <w:rFonts w:asciiTheme="minorHAnsi" w:eastAsiaTheme="minorEastAsia" w:hAnsiTheme="minorHAnsi" w:cstheme="minorBidi"/>
              <w:noProof/>
              <w:lang w:val="es-CL"/>
            </w:rPr>
          </w:pPr>
          <w:hyperlink w:anchor="_Toc62142079" w:history="1">
            <w:r w:rsidRPr="00336E7F">
              <w:rPr>
                <w:rStyle w:val="Hipervnculo"/>
                <w:noProof/>
              </w:rPr>
              <w:t>4</w:t>
            </w:r>
            <w:r>
              <w:rPr>
                <w:rFonts w:asciiTheme="minorHAnsi" w:eastAsiaTheme="minorEastAsia" w:hAnsiTheme="minorHAnsi" w:cstheme="minorBidi"/>
                <w:noProof/>
                <w:lang w:val="es-CL"/>
              </w:rPr>
              <w:tab/>
            </w:r>
            <w:r w:rsidRPr="00336E7F">
              <w:rPr>
                <w:rStyle w:val="Hipervnculo"/>
                <w:noProof/>
              </w:rPr>
              <w:t>ESTRUCTURA DEL INFORME DE PRÁCTICA</w:t>
            </w:r>
            <w:r>
              <w:rPr>
                <w:noProof/>
                <w:webHidden/>
              </w:rPr>
              <w:tab/>
            </w:r>
            <w:r>
              <w:rPr>
                <w:noProof/>
                <w:webHidden/>
              </w:rPr>
              <w:fldChar w:fldCharType="begin"/>
            </w:r>
            <w:r>
              <w:rPr>
                <w:noProof/>
                <w:webHidden/>
              </w:rPr>
              <w:instrText xml:space="preserve"> PAGEREF _Toc62142079 \h </w:instrText>
            </w:r>
            <w:r>
              <w:rPr>
                <w:noProof/>
                <w:webHidden/>
              </w:rPr>
            </w:r>
            <w:r>
              <w:rPr>
                <w:noProof/>
                <w:webHidden/>
              </w:rPr>
              <w:fldChar w:fldCharType="separate"/>
            </w:r>
            <w:r w:rsidR="004918E2">
              <w:rPr>
                <w:noProof/>
                <w:webHidden/>
              </w:rPr>
              <w:t>7</w:t>
            </w:r>
            <w:r>
              <w:rPr>
                <w:noProof/>
                <w:webHidden/>
              </w:rPr>
              <w:fldChar w:fldCharType="end"/>
            </w:r>
          </w:hyperlink>
        </w:p>
        <w:p w:rsidR="00D64E18" w:rsidRDefault="00EB761A">
          <w:pPr>
            <w:tabs>
              <w:tab w:val="right" w:pos="8838"/>
            </w:tabs>
            <w:spacing w:before="200" w:after="80"/>
            <w:rPr>
              <w:b/>
              <w:color w:val="000000"/>
            </w:rPr>
          </w:pPr>
          <w:r>
            <w:fldChar w:fldCharType="end"/>
          </w:r>
        </w:p>
      </w:sdtContent>
    </w:sdt>
    <w:p w:rsidR="00D64E18" w:rsidRDefault="00D64E18"/>
    <w:p w:rsidR="00D64E18" w:rsidRDefault="00EB761A">
      <w:pPr>
        <w:spacing w:after="200" w:line="276" w:lineRule="auto"/>
        <w:jc w:val="left"/>
        <w:rPr>
          <w:b/>
          <w:sz w:val="32"/>
          <w:szCs w:val="32"/>
          <w:u w:val="single"/>
        </w:rPr>
      </w:pPr>
      <w:bookmarkStart w:id="4" w:name="_heading=h.1fob9te" w:colFirst="0" w:colLast="0"/>
      <w:bookmarkEnd w:id="4"/>
      <w:r>
        <w:br w:type="page"/>
      </w:r>
    </w:p>
    <w:p w:rsidR="00D64E18" w:rsidRDefault="00EB761A">
      <w:pPr>
        <w:pStyle w:val="Ttulo1"/>
        <w:numPr>
          <w:ilvl w:val="0"/>
          <w:numId w:val="5"/>
        </w:numPr>
        <w:rPr>
          <w:u w:val="none"/>
        </w:rPr>
      </w:pPr>
      <w:bookmarkStart w:id="5" w:name="_Toc62142071"/>
      <w:r>
        <w:lastRenderedPageBreak/>
        <w:t>INTRODUCCIÓN</w:t>
      </w:r>
      <w:bookmarkEnd w:id="5"/>
    </w:p>
    <w:p w:rsidR="00D64E18" w:rsidRDefault="00D64E18"/>
    <w:p w:rsidR="00D64E18" w:rsidRDefault="00EB761A">
      <w:r>
        <w:t>Las Prácticas Profesionales son actividades del Plan de Estudios y tienen como propósito contribuir al perfeccionamiento del estudiante en las competencias descritas en el Perfil de egreso de Ingeniería Civil Oceánica.</w:t>
      </w:r>
    </w:p>
    <w:p w:rsidR="00D64E18" w:rsidRDefault="00D64E18"/>
    <w:p w:rsidR="00D64E18" w:rsidRDefault="00EB761A">
      <w:pPr>
        <w:rPr>
          <w:rFonts w:ascii="Roboto" w:eastAsia="Roboto" w:hAnsi="Roboto" w:cs="Roboto"/>
          <w:color w:val="3C4043"/>
          <w:sz w:val="21"/>
          <w:szCs w:val="21"/>
          <w:highlight w:val="white"/>
        </w:rPr>
      </w:pPr>
      <w:r>
        <w:t>Para el Plan de Estudios 0921 se con</w:t>
      </w:r>
      <w:r>
        <w:t>sidera el desarrollo de una práctica profesional de 340 horas totales</w:t>
      </w:r>
      <w:r>
        <w:rPr>
          <w:vertAlign w:val="superscript"/>
        </w:rPr>
        <w:footnoteReference w:id="1"/>
      </w:r>
      <w:r>
        <w:t>, que debe cursarse una vez aprobado el décimo semestre. En el caso del Plan de Estudios 4984 (vigente a contar de 2016), se consideran dos prácticas profesionales: la Práctica Profesion</w:t>
      </w:r>
      <w:r>
        <w:t>al I, que requiere del cuarto semestre aprobado y considera 240 horas totales</w:t>
      </w:r>
      <w:r>
        <w:rPr>
          <w:vertAlign w:val="superscript"/>
        </w:rPr>
        <w:footnoteReference w:id="2"/>
      </w:r>
      <w:r>
        <w:t xml:space="preserve"> y la Práctica Profesional II, que considera 340 horas totales (en el mismo régimen de la práctica profesional del plan 0921) y debe cursarse una vez aprobado el décimo semestre </w:t>
      </w:r>
      <w:r>
        <w:t xml:space="preserve">y la Práctica Profesional I. </w:t>
      </w:r>
    </w:p>
    <w:p w:rsidR="00D64E18" w:rsidRDefault="00D64E18">
      <w:pPr>
        <w:rPr>
          <w:rFonts w:ascii="Roboto" w:eastAsia="Roboto" w:hAnsi="Roboto" w:cs="Roboto"/>
          <w:color w:val="3C4043"/>
          <w:sz w:val="21"/>
          <w:szCs w:val="21"/>
          <w:highlight w:val="white"/>
        </w:rPr>
      </w:pPr>
    </w:p>
    <w:p w:rsidR="00D64E18" w:rsidRDefault="00EB761A">
      <w:r>
        <w:t>La reglamentación asociada a las prácticas se encuentra en los reglamentos de cada uno de los planes de estudio.</w:t>
      </w:r>
    </w:p>
    <w:p w:rsidR="00D64E18" w:rsidRDefault="00EB761A">
      <w:pPr>
        <w:pStyle w:val="Ttulo2"/>
        <w:numPr>
          <w:ilvl w:val="1"/>
          <w:numId w:val="5"/>
        </w:numPr>
      </w:pPr>
      <w:bookmarkStart w:id="6" w:name="_Toc62142072"/>
      <w:r>
        <w:t>EVALUACIÓN</w:t>
      </w:r>
      <w:bookmarkEnd w:id="6"/>
    </w:p>
    <w:p w:rsidR="00D64E18" w:rsidRDefault="00D64E18"/>
    <w:p w:rsidR="00D64E18" w:rsidRDefault="00EB761A">
      <w:r>
        <w:t xml:space="preserve">La calificación de la actividad será efectuada por el Encargado de Prácticas Profesionales sobre la </w:t>
      </w:r>
      <w:r>
        <w:t>base de los siguientes documentos:</w:t>
      </w:r>
    </w:p>
    <w:p w:rsidR="00D64E18" w:rsidRDefault="00D64E18"/>
    <w:p w:rsidR="00D64E18" w:rsidRDefault="00EB761A">
      <w:pPr>
        <w:numPr>
          <w:ilvl w:val="0"/>
          <w:numId w:val="7"/>
        </w:numPr>
        <w:pBdr>
          <w:top w:val="nil"/>
          <w:left w:val="nil"/>
          <w:bottom w:val="nil"/>
          <w:right w:val="nil"/>
          <w:between w:val="nil"/>
        </w:pBdr>
      </w:pPr>
      <w:r>
        <w:t>Informe</w:t>
      </w:r>
      <w:r>
        <w:rPr>
          <w:color w:val="000000"/>
        </w:rPr>
        <w:t xml:space="preserve"> de la práctica profesional (a ser elaborad</w:t>
      </w:r>
      <w:r>
        <w:t>o</w:t>
      </w:r>
      <w:r>
        <w:rPr>
          <w:color w:val="000000"/>
        </w:rPr>
        <w:t xml:space="preserve"> de acuerdo a los formatos establecidos más adelante).</w:t>
      </w:r>
    </w:p>
    <w:p w:rsidR="00D64E18" w:rsidRDefault="00EB761A">
      <w:pPr>
        <w:numPr>
          <w:ilvl w:val="0"/>
          <w:numId w:val="7"/>
        </w:numPr>
        <w:pBdr>
          <w:top w:val="nil"/>
          <w:left w:val="nil"/>
          <w:bottom w:val="nil"/>
          <w:right w:val="nil"/>
          <w:between w:val="nil"/>
        </w:pBdr>
      </w:pPr>
      <w:r>
        <w:rPr>
          <w:color w:val="000000"/>
        </w:rPr>
        <w:t>Evaluación de la Empresa, a partir del informe emitido por el Supervisor de la Práctica Profesional según el formu</w:t>
      </w:r>
      <w:r>
        <w:rPr>
          <w:color w:val="000000"/>
        </w:rPr>
        <w:t>lario “</w:t>
      </w:r>
      <w:r>
        <w:t>Encuesta a empleadores de prácticas profesionales</w:t>
      </w:r>
      <w:r>
        <w:rPr>
          <w:color w:val="000000"/>
        </w:rPr>
        <w:t>”.  El documento deberá ser devuelto en sobre cerrado con el interesado o enviado por correo certificado al Encargado de prácticas profesionales de la Escuela de Ingeniería Civil Oceánica.</w:t>
      </w:r>
    </w:p>
    <w:p w:rsidR="00D64E18" w:rsidRDefault="00D64E18"/>
    <w:p w:rsidR="00D64E18" w:rsidRDefault="00EB761A">
      <w:pPr>
        <w:pStyle w:val="Ttulo2"/>
        <w:numPr>
          <w:ilvl w:val="1"/>
          <w:numId w:val="5"/>
        </w:numPr>
      </w:pPr>
      <w:bookmarkStart w:id="7" w:name="_Toc62142073"/>
      <w:r>
        <w:t>PLAZOS</w:t>
      </w:r>
      <w:bookmarkEnd w:id="7"/>
      <w:r>
        <w:t xml:space="preserve"> </w:t>
      </w:r>
    </w:p>
    <w:p w:rsidR="00D64E18" w:rsidRDefault="00D64E18"/>
    <w:p w:rsidR="00D64E18" w:rsidRDefault="00EB761A">
      <w:pPr>
        <w:rPr>
          <w:color w:val="000000"/>
        </w:rPr>
      </w:pPr>
      <w:r>
        <w:t>L</w:t>
      </w:r>
      <w:r>
        <w:t>a práctica profesional es una actividad que se puede realizar durante un semestre académico o en período de vacaciones. La actividad curricular debe ser inscrita antes de ser realizada, s</w:t>
      </w:r>
      <w:r>
        <w:rPr>
          <w:color w:val="000000"/>
        </w:rPr>
        <w:t>alvo autorización expresa del Encargado de Prácticas Profesionales,</w:t>
      </w:r>
      <w:r>
        <w:t xml:space="preserve"> p</w:t>
      </w:r>
      <w:r>
        <w:t>or motivos fundados</w:t>
      </w:r>
      <w:r>
        <w:rPr>
          <w:color w:val="000000"/>
        </w:rPr>
        <w:t xml:space="preserve">. </w:t>
      </w:r>
      <w:r>
        <w:t>E</w:t>
      </w:r>
      <w:r>
        <w:rPr>
          <w:color w:val="000000"/>
        </w:rPr>
        <w:t xml:space="preserve">l Informe de Práctica deberá ser entregado por el estudiante </w:t>
      </w:r>
      <w:r>
        <w:t>al encargado</w:t>
      </w:r>
      <w:r>
        <w:rPr>
          <w:color w:val="000000"/>
        </w:rPr>
        <w:t xml:space="preserve"> a más tardar </w:t>
      </w:r>
      <w:r>
        <w:t>30</w:t>
      </w:r>
      <w:r>
        <w:rPr>
          <w:color w:val="000000"/>
        </w:rPr>
        <w:t xml:space="preserve"> días </w:t>
      </w:r>
      <w:r>
        <w:t>corridos después</w:t>
      </w:r>
      <w:r>
        <w:rPr>
          <w:color w:val="000000"/>
        </w:rPr>
        <w:t xml:space="preserve"> de </w:t>
      </w:r>
      <w:r>
        <w:t>realizada la práctica</w:t>
      </w:r>
      <w:r>
        <w:rPr>
          <w:color w:val="000000"/>
          <w:vertAlign w:val="superscript"/>
        </w:rPr>
        <w:footnoteReference w:id="3"/>
      </w:r>
      <w:r>
        <w:rPr>
          <w:color w:val="000000"/>
        </w:rPr>
        <w:t>.</w:t>
      </w:r>
    </w:p>
    <w:p w:rsidR="00D64E18" w:rsidRDefault="00D64E18"/>
    <w:p w:rsidR="00D64E18" w:rsidRDefault="00EB761A">
      <w:pPr>
        <w:pStyle w:val="Ttulo1"/>
        <w:numPr>
          <w:ilvl w:val="0"/>
          <w:numId w:val="5"/>
        </w:numPr>
        <w:rPr>
          <w:u w:val="none"/>
        </w:rPr>
      </w:pPr>
      <w:bookmarkStart w:id="8" w:name="_Toc62142074"/>
      <w:r>
        <w:lastRenderedPageBreak/>
        <w:t>FORMATO DEL INFORME DE PRÁCTICA</w:t>
      </w:r>
      <w:bookmarkEnd w:id="8"/>
    </w:p>
    <w:p w:rsidR="00D64E18" w:rsidRDefault="00EB761A">
      <w:pPr>
        <w:pStyle w:val="Ttulo2"/>
        <w:numPr>
          <w:ilvl w:val="1"/>
          <w:numId w:val="5"/>
        </w:numPr>
      </w:pPr>
      <w:bookmarkStart w:id="9" w:name="_Toc62142075"/>
      <w:r>
        <w:t>PAPEL Y MÁRGENES</w:t>
      </w:r>
      <w:bookmarkEnd w:id="9"/>
    </w:p>
    <w:p w:rsidR="00D64E18" w:rsidRDefault="00D64E18"/>
    <w:p w:rsidR="00D64E18" w:rsidRDefault="00EB761A">
      <w:pPr>
        <w:numPr>
          <w:ilvl w:val="0"/>
          <w:numId w:val="9"/>
        </w:numPr>
        <w:pBdr>
          <w:top w:val="nil"/>
          <w:left w:val="nil"/>
          <w:bottom w:val="nil"/>
          <w:right w:val="nil"/>
          <w:between w:val="nil"/>
        </w:pBdr>
      </w:pPr>
      <w:r>
        <w:rPr>
          <w:color w:val="000000"/>
        </w:rPr>
        <w:t xml:space="preserve">Las hojas del documento deben ser de color blanco, tamaño carta, de buena calidad y peso (Bond 24). </w:t>
      </w:r>
    </w:p>
    <w:p w:rsidR="00D64E18" w:rsidRDefault="00EB761A">
      <w:pPr>
        <w:numPr>
          <w:ilvl w:val="0"/>
          <w:numId w:val="9"/>
        </w:numPr>
        <w:pBdr>
          <w:top w:val="nil"/>
          <w:left w:val="nil"/>
          <w:bottom w:val="nil"/>
          <w:right w:val="nil"/>
          <w:between w:val="nil"/>
        </w:pBdr>
      </w:pPr>
      <w:r>
        <w:rPr>
          <w:color w:val="000000"/>
        </w:rPr>
        <w:t>El texto deberá ubicarse a 3,0 cm de los márgenes izquierdo, derecho, superior e inferior. Los pies de página deberán ubicarse 2,0 cm sobre el margen infer</w:t>
      </w:r>
      <w:r>
        <w:rPr>
          <w:color w:val="000000"/>
        </w:rPr>
        <w:t xml:space="preserve">ior de la hoja. </w:t>
      </w:r>
    </w:p>
    <w:p w:rsidR="00D64E18" w:rsidRDefault="00EB761A">
      <w:pPr>
        <w:numPr>
          <w:ilvl w:val="0"/>
          <w:numId w:val="9"/>
        </w:numPr>
        <w:pBdr>
          <w:top w:val="nil"/>
          <w:left w:val="nil"/>
          <w:bottom w:val="nil"/>
          <w:right w:val="nil"/>
          <w:between w:val="nil"/>
        </w:pBdr>
      </w:pPr>
      <w:r>
        <w:rPr>
          <w:color w:val="000000"/>
        </w:rPr>
        <w:t xml:space="preserve">Los encabezados deberán ubicarse 2,0 cm bajo el margen superior de la hoja. </w:t>
      </w:r>
    </w:p>
    <w:p w:rsidR="00D64E18" w:rsidRDefault="00EB761A">
      <w:pPr>
        <w:numPr>
          <w:ilvl w:val="0"/>
          <w:numId w:val="9"/>
        </w:numPr>
        <w:pBdr>
          <w:top w:val="nil"/>
          <w:left w:val="nil"/>
          <w:bottom w:val="nil"/>
          <w:right w:val="nil"/>
          <w:between w:val="nil"/>
        </w:pBdr>
      </w:pPr>
      <w:r>
        <w:rPr>
          <w:color w:val="000000"/>
        </w:rPr>
        <w:t xml:space="preserve">El número de la página deberá ubicarse en la parte inferior centro, de la hoja, a 2,0 cm del margen inferior de la hoja. </w:t>
      </w:r>
    </w:p>
    <w:p w:rsidR="00D64E18" w:rsidRDefault="00D64E18"/>
    <w:p w:rsidR="00D64E18" w:rsidRDefault="00EB761A">
      <w:pPr>
        <w:pStyle w:val="Ttulo2"/>
        <w:numPr>
          <w:ilvl w:val="1"/>
          <w:numId w:val="5"/>
        </w:numPr>
      </w:pPr>
      <w:bookmarkStart w:id="10" w:name="_Toc62142076"/>
      <w:r>
        <w:t>TEXTO</w:t>
      </w:r>
      <w:bookmarkEnd w:id="10"/>
    </w:p>
    <w:p w:rsidR="00D64E18" w:rsidRDefault="00D64E18"/>
    <w:p w:rsidR="00D64E18" w:rsidRDefault="00EB761A">
      <w:r>
        <w:t>El texto principal deberá estar escrito en un editor de texto, con las siguientes especificaciones:</w:t>
      </w:r>
    </w:p>
    <w:p w:rsidR="00D64E18" w:rsidRDefault="00EB761A">
      <w:pPr>
        <w:numPr>
          <w:ilvl w:val="0"/>
          <w:numId w:val="10"/>
        </w:numPr>
        <w:pBdr>
          <w:top w:val="nil"/>
          <w:left w:val="nil"/>
          <w:bottom w:val="nil"/>
          <w:right w:val="nil"/>
          <w:between w:val="nil"/>
        </w:pBdr>
      </w:pPr>
      <w:r>
        <w:t>F</w:t>
      </w:r>
      <w:r>
        <w:rPr>
          <w:color w:val="000000"/>
        </w:rPr>
        <w:t>uente Arial, tamaño 11</w:t>
      </w:r>
    </w:p>
    <w:p w:rsidR="00D64E18" w:rsidRDefault="00EB761A">
      <w:pPr>
        <w:numPr>
          <w:ilvl w:val="0"/>
          <w:numId w:val="10"/>
        </w:numPr>
        <w:pBdr>
          <w:top w:val="nil"/>
          <w:left w:val="nil"/>
          <w:bottom w:val="nil"/>
          <w:right w:val="nil"/>
          <w:between w:val="nil"/>
        </w:pBdr>
      </w:pPr>
      <w:r>
        <w:t>E</w:t>
      </w:r>
      <w:r>
        <w:rPr>
          <w:color w:val="000000"/>
        </w:rPr>
        <w:t>spaciado simple dentro del párrafo</w:t>
      </w:r>
    </w:p>
    <w:p w:rsidR="00D64E18" w:rsidRDefault="00EB761A">
      <w:pPr>
        <w:numPr>
          <w:ilvl w:val="0"/>
          <w:numId w:val="10"/>
        </w:numPr>
        <w:pBdr>
          <w:top w:val="nil"/>
          <w:left w:val="nil"/>
          <w:bottom w:val="nil"/>
          <w:right w:val="nil"/>
          <w:between w:val="nil"/>
        </w:pBdr>
      </w:pPr>
      <w:r>
        <w:t>P</w:t>
      </w:r>
      <w:r>
        <w:rPr>
          <w:color w:val="000000"/>
        </w:rPr>
        <w:t xml:space="preserve">árrafos sin sangría </w:t>
      </w:r>
    </w:p>
    <w:p w:rsidR="00D64E18" w:rsidRDefault="00EB761A">
      <w:pPr>
        <w:numPr>
          <w:ilvl w:val="0"/>
          <w:numId w:val="10"/>
        </w:numPr>
        <w:pBdr>
          <w:top w:val="nil"/>
          <w:left w:val="nil"/>
          <w:bottom w:val="nil"/>
          <w:right w:val="nil"/>
          <w:between w:val="nil"/>
        </w:pBdr>
      </w:pPr>
      <w:r>
        <w:t>U</w:t>
      </w:r>
      <w:r>
        <w:rPr>
          <w:color w:val="000000"/>
        </w:rPr>
        <w:t>na línea de espacio entre dos párrafos consecutivos</w:t>
      </w:r>
    </w:p>
    <w:p w:rsidR="00D64E18" w:rsidRDefault="00EB761A">
      <w:pPr>
        <w:numPr>
          <w:ilvl w:val="0"/>
          <w:numId w:val="10"/>
        </w:numPr>
        <w:pBdr>
          <w:top w:val="nil"/>
          <w:left w:val="nil"/>
          <w:bottom w:val="nil"/>
          <w:right w:val="nil"/>
          <w:between w:val="nil"/>
        </w:pBdr>
      </w:pPr>
      <w:r>
        <w:rPr>
          <w:color w:val="000000"/>
        </w:rPr>
        <w:t>Los nombres científic</w:t>
      </w:r>
      <w:r>
        <w:rPr>
          <w:color w:val="000000"/>
        </w:rPr>
        <w:t xml:space="preserve">os de género y especie deben ir destacados (subrayados o en negritas). </w:t>
      </w:r>
    </w:p>
    <w:p w:rsidR="00D64E18" w:rsidRDefault="00EB761A">
      <w:pPr>
        <w:numPr>
          <w:ilvl w:val="0"/>
          <w:numId w:val="10"/>
        </w:numPr>
        <w:pBdr>
          <w:top w:val="nil"/>
          <w:left w:val="nil"/>
          <w:bottom w:val="nil"/>
          <w:right w:val="nil"/>
          <w:between w:val="nil"/>
        </w:pBdr>
      </w:pPr>
      <w:r>
        <w:rPr>
          <w:color w:val="000000"/>
        </w:rPr>
        <w:t>Las abreviaturas latinas deben ser subrayadas o en negrita (</w:t>
      </w:r>
      <w:r>
        <w:rPr>
          <w:color w:val="000000"/>
          <w:u w:val="single"/>
        </w:rPr>
        <w:t>et al</w:t>
      </w:r>
      <w:r>
        <w:rPr>
          <w:color w:val="000000"/>
        </w:rPr>
        <w:t>.,</w:t>
      </w:r>
      <w:r>
        <w:rPr>
          <w:b/>
          <w:color w:val="000000"/>
        </w:rPr>
        <w:t xml:space="preserve"> </w:t>
      </w:r>
      <w:proofErr w:type="spellStart"/>
      <w:r>
        <w:rPr>
          <w:b/>
          <w:color w:val="000000"/>
        </w:rPr>
        <w:t>op</w:t>
      </w:r>
      <w:proofErr w:type="spellEnd"/>
      <w:r>
        <w:rPr>
          <w:b/>
          <w:color w:val="000000"/>
        </w:rPr>
        <w:t>. cit.</w:t>
      </w:r>
      <w:r>
        <w:rPr>
          <w:color w:val="000000"/>
        </w:rPr>
        <w:t xml:space="preserve">). </w:t>
      </w:r>
    </w:p>
    <w:p w:rsidR="00D64E18" w:rsidRDefault="00D64E18"/>
    <w:p w:rsidR="00D64E18" w:rsidRDefault="00EB761A">
      <w:r>
        <w:t>Los títulos de los capítulos principales deben figurar:</w:t>
      </w:r>
    </w:p>
    <w:p w:rsidR="00D64E18" w:rsidRDefault="00EB761A">
      <w:pPr>
        <w:numPr>
          <w:ilvl w:val="0"/>
          <w:numId w:val="11"/>
        </w:numPr>
        <w:pBdr>
          <w:top w:val="nil"/>
          <w:left w:val="nil"/>
          <w:bottom w:val="nil"/>
          <w:right w:val="nil"/>
          <w:between w:val="nil"/>
        </w:pBdr>
      </w:pPr>
      <w:r>
        <w:t>E</w:t>
      </w:r>
      <w:r>
        <w:rPr>
          <w:color w:val="000000"/>
        </w:rPr>
        <w:t xml:space="preserve">n mayúsculas, </w:t>
      </w:r>
    </w:p>
    <w:p w:rsidR="00D64E18" w:rsidRDefault="00EB761A">
      <w:pPr>
        <w:numPr>
          <w:ilvl w:val="0"/>
          <w:numId w:val="11"/>
        </w:numPr>
        <w:pBdr>
          <w:top w:val="nil"/>
          <w:left w:val="nil"/>
          <w:bottom w:val="nil"/>
          <w:right w:val="nil"/>
          <w:between w:val="nil"/>
        </w:pBdr>
      </w:pPr>
      <w:r>
        <w:t>C</w:t>
      </w:r>
      <w:r>
        <w:rPr>
          <w:color w:val="000000"/>
        </w:rPr>
        <w:t xml:space="preserve">on fuente Arial, </w:t>
      </w:r>
    </w:p>
    <w:p w:rsidR="00D64E18" w:rsidRDefault="00EB761A">
      <w:pPr>
        <w:numPr>
          <w:ilvl w:val="0"/>
          <w:numId w:val="11"/>
        </w:numPr>
        <w:pBdr>
          <w:top w:val="nil"/>
          <w:left w:val="nil"/>
          <w:bottom w:val="nil"/>
          <w:right w:val="nil"/>
          <w:between w:val="nil"/>
        </w:pBdr>
      </w:pPr>
      <w:r>
        <w:t>T</w:t>
      </w:r>
      <w:r>
        <w:rPr>
          <w:color w:val="000000"/>
        </w:rPr>
        <w:t xml:space="preserve">amaño 16, </w:t>
      </w:r>
    </w:p>
    <w:p w:rsidR="00D64E18" w:rsidRDefault="00EB761A">
      <w:pPr>
        <w:numPr>
          <w:ilvl w:val="0"/>
          <w:numId w:val="11"/>
        </w:numPr>
        <w:pBdr>
          <w:top w:val="nil"/>
          <w:left w:val="nil"/>
          <w:bottom w:val="nil"/>
          <w:right w:val="nil"/>
          <w:between w:val="nil"/>
        </w:pBdr>
      </w:pPr>
      <w:r>
        <w:t>E</w:t>
      </w:r>
      <w:r>
        <w:rPr>
          <w:color w:val="000000"/>
        </w:rPr>
        <w:t xml:space="preserve">n negrita, </w:t>
      </w:r>
    </w:p>
    <w:p w:rsidR="00D64E18" w:rsidRDefault="00EB761A">
      <w:pPr>
        <w:numPr>
          <w:ilvl w:val="0"/>
          <w:numId w:val="11"/>
        </w:numPr>
        <w:pBdr>
          <w:top w:val="nil"/>
          <w:left w:val="nil"/>
          <w:bottom w:val="nil"/>
          <w:right w:val="nil"/>
          <w:between w:val="nil"/>
        </w:pBdr>
      </w:pPr>
      <w:r>
        <w:t>S</w:t>
      </w:r>
      <w:r>
        <w:rPr>
          <w:color w:val="000000"/>
        </w:rPr>
        <w:t xml:space="preserve">ubrayado, </w:t>
      </w:r>
    </w:p>
    <w:p w:rsidR="00D64E18" w:rsidRDefault="00EB761A">
      <w:pPr>
        <w:numPr>
          <w:ilvl w:val="0"/>
          <w:numId w:val="11"/>
        </w:numPr>
        <w:pBdr>
          <w:top w:val="nil"/>
          <w:left w:val="nil"/>
          <w:bottom w:val="nil"/>
          <w:right w:val="nil"/>
          <w:between w:val="nil"/>
        </w:pBdr>
      </w:pPr>
      <w:r>
        <w:t>E</w:t>
      </w:r>
      <w:r>
        <w:rPr>
          <w:color w:val="000000"/>
        </w:rPr>
        <w:t xml:space="preserve">scritos a partir del margen izquierdo. </w:t>
      </w:r>
    </w:p>
    <w:p w:rsidR="00D64E18" w:rsidRDefault="00EB761A">
      <w:pPr>
        <w:numPr>
          <w:ilvl w:val="0"/>
          <w:numId w:val="11"/>
        </w:numPr>
        <w:pBdr>
          <w:top w:val="nil"/>
          <w:left w:val="nil"/>
          <w:bottom w:val="nil"/>
          <w:right w:val="nil"/>
          <w:between w:val="nil"/>
        </w:pBdr>
      </w:pPr>
      <w:r>
        <w:rPr>
          <w:color w:val="000000"/>
        </w:rPr>
        <w:t xml:space="preserve">Cada capítulo debe estar iniciado en una nueva página. </w:t>
      </w:r>
    </w:p>
    <w:p w:rsidR="00D64E18" w:rsidRDefault="00D64E18"/>
    <w:p w:rsidR="00D64E18" w:rsidRDefault="00EB761A">
      <w:r>
        <w:t>Los subtítulos de segundo rango deben figurar:</w:t>
      </w:r>
    </w:p>
    <w:p w:rsidR="00D64E18" w:rsidRDefault="00EB761A">
      <w:pPr>
        <w:numPr>
          <w:ilvl w:val="0"/>
          <w:numId w:val="1"/>
        </w:numPr>
        <w:pBdr>
          <w:top w:val="nil"/>
          <w:left w:val="nil"/>
          <w:bottom w:val="nil"/>
          <w:right w:val="nil"/>
          <w:between w:val="nil"/>
        </w:pBdr>
      </w:pPr>
      <w:r>
        <w:t>E</w:t>
      </w:r>
      <w:r>
        <w:rPr>
          <w:color w:val="000000"/>
        </w:rPr>
        <w:t xml:space="preserve">n mayúsculas, </w:t>
      </w:r>
    </w:p>
    <w:p w:rsidR="00D64E18" w:rsidRDefault="00EB761A">
      <w:pPr>
        <w:numPr>
          <w:ilvl w:val="0"/>
          <w:numId w:val="1"/>
        </w:numPr>
        <w:pBdr>
          <w:top w:val="nil"/>
          <w:left w:val="nil"/>
          <w:bottom w:val="nil"/>
          <w:right w:val="nil"/>
          <w:between w:val="nil"/>
        </w:pBdr>
      </w:pPr>
      <w:r>
        <w:t>C</w:t>
      </w:r>
      <w:r>
        <w:rPr>
          <w:color w:val="000000"/>
        </w:rPr>
        <w:t xml:space="preserve">on fuente Arial, </w:t>
      </w:r>
    </w:p>
    <w:p w:rsidR="00D64E18" w:rsidRDefault="00EB761A">
      <w:pPr>
        <w:numPr>
          <w:ilvl w:val="0"/>
          <w:numId w:val="1"/>
        </w:numPr>
        <w:pBdr>
          <w:top w:val="nil"/>
          <w:left w:val="nil"/>
          <w:bottom w:val="nil"/>
          <w:right w:val="nil"/>
          <w:between w:val="nil"/>
        </w:pBdr>
      </w:pPr>
      <w:r>
        <w:t>T</w:t>
      </w:r>
      <w:r>
        <w:rPr>
          <w:color w:val="000000"/>
        </w:rPr>
        <w:t xml:space="preserve">amaño 14, </w:t>
      </w:r>
    </w:p>
    <w:p w:rsidR="00D64E18" w:rsidRDefault="00EB761A">
      <w:pPr>
        <w:numPr>
          <w:ilvl w:val="0"/>
          <w:numId w:val="1"/>
        </w:numPr>
        <w:pBdr>
          <w:top w:val="nil"/>
          <w:left w:val="nil"/>
          <w:bottom w:val="nil"/>
          <w:right w:val="nil"/>
          <w:between w:val="nil"/>
        </w:pBdr>
      </w:pPr>
      <w:r>
        <w:t>E</w:t>
      </w:r>
      <w:r>
        <w:rPr>
          <w:color w:val="000000"/>
        </w:rPr>
        <w:t xml:space="preserve">n negrita, </w:t>
      </w:r>
    </w:p>
    <w:p w:rsidR="00D64E18" w:rsidRDefault="00EB761A">
      <w:pPr>
        <w:numPr>
          <w:ilvl w:val="0"/>
          <w:numId w:val="1"/>
        </w:numPr>
        <w:pBdr>
          <w:top w:val="nil"/>
          <w:left w:val="nil"/>
          <w:bottom w:val="nil"/>
          <w:right w:val="nil"/>
          <w:between w:val="nil"/>
        </w:pBdr>
      </w:pPr>
      <w:r>
        <w:t>E</w:t>
      </w:r>
      <w:r>
        <w:rPr>
          <w:color w:val="000000"/>
        </w:rPr>
        <w:t>scritos a partir del marg</w:t>
      </w:r>
      <w:r>
        <w:rPr>
          <w:color w:val="000000"/>
        </w:rPr>
        <w:t xml:space="preserve">en izquierdo. </w:t>
      </w:r>
    </w:p>
    <w:p w:rsidR="00D64E18" w:rsidRDefault="00D64E18"/>
    <w:p w:rsidR="00D64E18" w:rsidRDefault="00EB761A">
      <w:r>
        <w:t>Los subtítulos de tercer rango deben figurar:</w:t>
      </w:r>
    </w:p>
    <w:p w:rsidR="00D64E18" w:rsidRDefault="00EB761A">
      <w:pPr>
        <w:numPr>
          <w:ilvl w:val="0"/>
          <w:numId w:val="3"/>
        </w:numPr>
        <w:pBdr>
          <w:top w:val="nil"/>
          <w:left w:val="nil"/>
          <w:bottom w:val="nil"/>
          <w:right w:val="nil"/>
          <w:between w:val="nil"/>
        </w:pBdr>
      </w:pPr>
      <w:r>
        <w:t>E</w:t>
      </w:r>
      <w:r>
        <w:rPr>
          <w:color w:val="000000"/>
        </w:rPr>
        <w:t xml:space="preserve">n mayúsculas, </w:t>
      </w:r>
    </w:p>
    <w:p w:rsidR="00D64E18" w:rsidRDefault="00EB761A">
      <w:pPr>
        <w:numPr>
          <w:ilvl w:val="0"/>
          <w:numId w:val="3"/>
        </w:numPr>
        <w:pBdr>
          <w:top w:val="nil"/>
          <w:left w:val="nil"/>
          <w:bottom w:val="nil"/>
          <w:right w:val="nil"/>
          <w:between w:val="nil"/>
        </w:pBdr>
      </w:pPr>
      <w:r>
        <w:t>C</w:t>
      </w:r>
      <w:r>
        <w:rPr>
          <w:color w:val="000000"/>
        </w:rPr>
        <w:t xml:space="preserve">on fuente Arial, </w:t>
      </w:r>
    </w:p>
    <w:p w:rsidR="00D64E18" w:rsidRDefault="00EB761A">
      <w:pPr>
        <w:numPr>
          <w:ilvl w:val="0"/>
          <w:numId w:val="3"/>
        </w:numPr>
        <w:pBdr>
          <w:top w:val="nil"/>
          <w:left w:val="nil"/>
          <w:bottom w:val="nil"/>
          <w:right w:val="nil"/>
          <w:between w:val="nil"/>
        </w:pBdr>
      </w:pPr>
      <w:r>
        <w:t>T</w:t>
      </w:r>
      <w:r>
        <w:rPr>
          <w:color w:val="000000"/>
        </w:rPr>
        <w:t xml:space="preserve">amaño 12, </w:t>
      </w:r>
    </w:p>
    <w:p w:rsidR="00D64E18" w:rsidRDefault="00EB761A">
      <w:pPr>
        <w:numPr>
          <w:ilvl w:val="0"/>
          <w:numId w:val="3"/>
        </w:numPr>
        <w:pBdr>
          <w:top w:val="nil"/>
          <w:left w:val="nil"/>
          <w:bottom w:val="nil"/>
          <w:right w:val="nil"/>
          <w:between w:val="nil"/>
        </w:pBdr>
      </w:pPr>
      <w:r>
        <w:t>E</w:t>
      </w:r>
      <w:r>
        <w:rPr>
          <w:color w:val="000000"/>
        </w:rPr>
        <w:t xml:space="preserve">scritos a partir del margen izquierdo </w:t>
      </w:r>
    </w:p>
    <w:p w:rsidR="00D64E18" w:rsidRDefault="00D64E18"/>
    <w:p w:rsidR="00D64E18" w:rsidRDefault="00EB761A">
      <w:r>
        <w:lastRenderedPageBreak/>
        <w:t>Un ejemplo del formato de los capítulos y texto principal se muestra a continuación:</w:t>
      </w:r>
    </w:p>
    <w:p w:rsidR="00D64E18" w:rsidRDefault="00EB761A">
      <w:r>
        <w:pict>
          <v:rect id="_x0000_i1025" style="width:0;height:1.5pt" o:hralign="center" o:hrstd="t" o:hr="t" fillcolor="#a0a0a0" stroked="f"/>
        </w:pict>
      </w:r>
    </w:p>
    <w:p w:rsidR="00D64E18" w:rsidRDefault="00D64E18"/>
    <w:p w:rsidR="00D64E18" w:rsidRDefault="00EB761A">
      <w:pPr>
        <w:rPr>
          <w:b/>
          <w:sz w:val="32"/>
          <w:szCs w:val="32"/>
        </w:rPr>
      </w:pPr>
      <w:r>
        <w:rPr>
          <w:b/>
          <w:sz w:val="32"/>
          <w:szCs w:val="32"/>
        </w:rPr>
        <w:t xml:space="preserve">1    </w:t>
      </w:r>
      <w:r>
        <w:rPr>
          <w:b/>
          <w:sz w:val="32"/>
          <w:szCs w:val="32"/>
        </w:rPr>
        <w:tab/>
      </w:r>
      <w:r>
        <w:rPr>
          <w:b/>
          <w:sz w:val="32"/>
          <w:szCs w:val="32"/>
          <w:u w:val="single"/>
        </w:rPr>
        <w:t>INGENIERÍA CIVIL OCEÁNICA</w:t>
      </w:r>
    </w:p>
    <w:p w:rsidR="00D64E18" w:rsidRDefault="00EB761A">
      <w:pPr>
        <w:rPr>
          <w:b/>
          <w:sz w:val="28"/>
          <w:szCs w:val="28"/>
        </w:rPr>
      </w:pPr>
      <w:r>
        <w:rPr>
          <w:b/>
          <w:sz w:val="28"/>
          <w:szCs w:val="28"/>
        </w:rPr>
        <w:t xml:space="preserve">1.1    </w:t>
      </w:r>
      <w:r>
        <w:rPr>
          <w:b/>
          <w:sz w:val="28"/>
          <w:szCs w:val="28"/>
        </w:rPr>
        <w:tab/>
        <w:t>FORMATO DE INFORME DE PRÁCTICA</w:t>
      </w:r>
    </w:p>
    <w:p w:rsidR="00D64E18" w:rsidRDefault="00EB761A">
      <w:pPr>
        <w:rPr>
          <w:b/>
          <w:sz w:val="24"/>
          <w:szCs w:val="24"/>
        </w:rPr>
      </w:pPr>
      <w:r>
        <w:rPr>
          <w:b/>
          <w:sz w:val="24"/>
          <w:szCs w:val="24"/>
        </w:rPr>
        <w:t>1.1.1</w:t>
      </w:r>
      <w:r>
        <w:rPr>
          <w:b/>
          <w:sz w:val="24"/>
          <w:szCs w:val="24"/>
        </w:rPr>
        <w:tab/>
        <w:t xml:space="preserve">CÓMO ESCRIBIR </w:t>
      </w:r>
      <w:proofErr w:type="gramStart"/>
      <w:r>
        <w:rPr>
          <w:b/>
          <w:sz w:val="24"/>
          <w:szCs w:val="24"/>
        </w:rPr>
        <w:t>MI</w:t>
      </w:r>
      <w:proofErr w:type="gramEnd"/>
      <w:r>
        <w:rPr>
          <w:b/>
          <w:sz w:val="24"/>
          <w:szCs w:val="24"/>
        </w:rPr>
        <w:t xml:space="preserve"> INFORME DE PRÁCTICA</w:t>
      </w:r>
    </w:p>
    <w:p w:rsidR="00D64E18" w:rsidRDefault="00D64E18"/>
    <w:p w:rsidR="00D64E18" w:rsidRDefault="00EB761A">
      <w:r>
        <w:t>La práctica profesional es una primera experiencia laboral que enriquecerá mi desarrollo personal y profesional…</w:t>
      </w:r>
    </w:p>
    <w:p w:rsidR="00D64E18" w:rsidRDefault="00EB761A">
      <w:r>
        <w:pict>
          <v:rect id="_x0000_i1026" style="width:0;height:1.5pt" o:hralign="center" o:hrstd="t" o:hr="t" fillcolor="#a0a0a0" stroked="f"/>
        </w:pict>
      </w:r>
    </w:p>
    <w:p w:rsidR="00D64E18" w:rsidRDefault="00D64E18"/>
    <w:p w:rsidR="00D64E18" w:rsidRDefault="00D64E18"/>
    <w:p w:rsidR="00D64E18" w:rsidRDefault="00EB761A">
      <w:pPr>
        <w:pStyle w:val="Ttulo2"/>
        <w:numPr>
          <w:ilvl w:val="1"/>
          <w:numId w:val="5"/>
        </w:numPr>
      </w:pPr>
      <w:bookmarkStart w:id="11" w:name="_Toc62142077"/>
      <w:r>
        <w:t>TABLAS Y FIGURAS</w:t>
      </w:r>
      <w:bookmarkEnd w:id="11"/>
    </w:p>
    <w:p w:rsidR="00D64E18" w:rsidRDefault="00D64E18"/>
    <w:p w:rsidR="00D64E18" w:rsidRDefault="00EB761A">
      <w:r>
        <w:t>En las tabla</w:t>
      </w:r>
      <w:r>
        <w:t xml:space="preserve">s se deberán respetar </w:t>
      </w:r>
      <w:proofErr w:type="gramStart"/>
      <w:r>
        <w:t>los mismos márgenes del resto del texto, preferentemente intercaladas</w:t>
      </w:r>
      <w:proofErr w:type="gramEnd"/>
      <w:r>
        <w:t>, y se deberán ubicar lo más cerca posible de la página en que se citan. La Tablas se enumeran consecutivamente de acuerdo al orden en que aparezcan en el texto, ant</w:t>
      </w:r>
      <w:r>
        <w:t>eponiendo el número del capítulo a su número de orden. Las Tablas deberán tener un título corto auto explicativo, ubicado sobre ellas, con fuente Arial tamaño 9, alineado al centro de la línea.  La fuente de la información presentada se deberá informar deb</w:t>
      </w:r>
      <w:r>
        <w:t>ajo de la tabla, con fuente Arial tamaño 9, alineada al centro de la línea.</w:t>
      </w:r>
    </w:p>
    <w:p w:rsidR="00D64E18" w:rsidRDefault="00EB761A">
      <w:r>
        <w:t>En las figuras también se deberá respetar los mismos márgenes del texto, deberán estar preferentemente intercaladas y lo más cerca posible de la página del texto en que se citan. S</w:t>
      </w:r>
      <w:r>
        <w:t>e enumeran en forma consecutiva e independientemente de las tablas y se refieren como figuras, incluyen mapas, cuadros, gráficos, fotografías y dibujos. La Figuras deben tener un título corto auto explicativo, ubicado bajo ellas, con fuente Arial tamaño 9,</w:t>
      </w:r>
      <w:r>
        <w:t xml:space="preserve"> alineado al centro de la línea, y reproducir la fuente bibliográfica, si lo amerita, en el margen inferior de las mismas.  En las fotografías, debe indicarse escala o aumento cuando así sea necesario.  No se aceptará fotocopias de las fotografías. En ambo</w:t>
      </w:r>
      <w:r>
        <w:t>s casos se deberá especificar la fuente del elemento, incluso si es elaboración propia.</w:t>
      </w:r>
    </w:p>
    <w:p w:rsidR="00D64E18" w:rsidRDefault="00EB761A">
      <w:pPr>
        <w:pStyle w:val="Ttulo2"/>
        <w:numPr>
          <w:ilvl w:val="1"/>
          <w:numId w:val="5"/>
        </w:numPr>
      </w:pPr>
      <w:bookmarkStart w:id="12" w:name="_Toc62142078"/>
      <w:r>
        <w:t>REFERENCIAS BIBLIOGRÁFICAS</w:t>
      </w:r>
      <w:bookmarkEnd w:id="12"/>
    </w:p>
    <w:p w:rsidR="00D64E18" w:rsidRDefault="00D64E18"/>
    <w:p w:rsidR="00D64E18" w:rsidRDefault="00EB761A">
      <w:r>
        <w:t>Es importante observar que existen varias normas y estándares para construir la referencia bibliográfica, donde se especifican cuáles son lo</w:t>
      </w:r>
      <w:r>
        <w:t xml:space="preserve">s elementos mínimos que deben incluirse (por ejemplo autor, título, año de publicación, editor, etc.), el orden y convenciones de puntuación para identificar claramente a cada elemento. </w:t>
      </w:r>
    </w:p>
    <w:p w:rsidR="00D64E18" w:rsidRDefault="00D64E18"/>
    <w:p w:rsidR="00D64E18" w:rsidRDefault="00EB761A">
      <w:r>
        <w:t xml:space="preserve">El más utilizado es el propuesto por la APA (American </w:t>
      </w:r>
      <w:proofErr w:type="spellStart"/>
      <w:r>
        <w:t>Psycological</w:t>
      </w:r>
      <w:proofErr w:type="spellEnd"/>
      <w:r>
        <w:t xml:space="preserve"> </w:t>
      </w:r>
      <w:proofErr w:type="spellStart"/>
      <w:r>
        <w:t>Association</w:t>
      </w:r>
      <w:proofErr w:type="spellEnd"/>
      <w:r>
        <w:t xml:space="preserve">), el cual establece básicamente que las citas deben indicarse con el apellido del autor seguido del año de publicación. Si los autores son dos se separan por el signo &amp;; si son </w:t>
      </w:r>
      <w:r>
        <w:t>entre tres y cinco, la primera vez que se cita se mencionan todos los autores y después se utiliza el apellido del primero seguido de et al (“y otros” en Latín); si son 6 o más, siempre se menciona el apellido del primer autor seguido de et al</w:t>
      </w:r>
      <w:proofErr w:type="gramStart"/>
      <w:r>
        <w:t>..</w:t>
      </w:r>
      <w:proofErr w:type="gramEnd"/>
      <w:r>
        <w:t xml:space="preserve"> Si los mis</w:t>
      </w:r>
      <w:r>
        <w:t xml:space="preserve">mos autores tienen varios trabajos en el mismo año, se indican con las letras </w:t>
      </w:r>
      <w:proofErr w:type="spellStart"/>
      <w:r>
        <w:t>a</w:t>
      </w:r>
      <w:proofErr w:type="gramStart"/>
      <w:r>
        <w:t>,b,c</w:t>
      </w:r>
      <w:proofErr w:type="spellEnd"/>
      <w:proofErr w:type="gramEnd"/>
      <w:r>
        <w:t xml:space="preserve">, etc., después del año. Por ejemplo, las citas se construyen entonces de la siguiente forma: Según </w:t>
      </w:r>
      <w:proofErr w:type="spellStart"/>
      <w:r>
        <w:t>Riley</w:t>
      </w:r>
      <w:proofErr w:type="spellEnd"/>
      <w:r>
        <w:t xml:space="preserve"> &amp; Chester (1971), </w:t>
      </w:r>
      <w:proofErr w:type="spellStart"/>
      <w:r>
        <w:lastRenderedPageBreak/>
        <w:t>Menzel</w:t>
      </w:r>
      <w:proofErr w:type="spellEnd"/>
      <w:r>
        <w:t xml:space="preserve"> (1974), Braun et al. (1996) y otros autore</w:t>
      </w:r>
      <w:r>
        <w:t>s (</w:t>
      </w:r>
      <w:proofErr w:type="spellStart"/>
      <w:r>
        <w:t>Caperón</w:t>
      </w:r>
      <w:proofErr w:type="spellEnd"/>
      <w:r>
        <w:t xml:space="preserve"> 1986, Ibáñez 1990, González et al. 1994a, 1994b)</w:t>
      </w:r>
      <w:proofErr w:type="gramStart"/>
      <w:r>
        <w:t>........</w:t>
      </w:r>
      <w:proofErr w:type="gramEnd"/>
      <w:r>
        <w:t xml:space="preserve"> </w:t>
      </w:r>
    </w:p>
    <w:p w:rsidR="00D64E18" w:rsidRDefault="00D64E18"/>
    <w:p w:rsidR="00D64E18" w:rsidRDefault="00EB761A">
      <w:r>
        <w:t>En el texto también se pueden incluir referencias obtenidas de páginas Web (no revistas académicas), pero de preferencia deben citarse como comunicaciones personales a pie de página indi</w:t>
      </w:r>
      <w:r>
        <w:t xml:space="preserve">cando su disponibilidad y acceso en la red (dirección </w:t>
      </w:r>
      <w:proofErr w:type="spellStart"/>
      <w:r>
        <w:t>URL</w:t>
      </w:r>
      <w:proofErr w:type="spellEnd"/>
      <w:r>
        <w:t>) y fecha de consulta (día, mes y año). "Resultados no publicados", "comunicación personal" y trabajos presentados en reuniones científicas y publicados como resúmenes deben evitarse en lo posible; p</w:t>
      </w:r>
      <w:r>
        <w:t>ueden citarse en el texto pero sólo a pie de página, indicando autor (es), año, nombre y lugar de la reunión científica. Las notas al pie de página deben numerarse secuencialmente a lo largo del manuscrito.</w:t>
      </w:r>
    </w:p>
    <w:p w:rsidR="00D64E18" w:rsidRDefault="00D64E18"/>
    <w:p w:rsidR="00D64E18" w:rsidRDefault="00EB761A">
      <w:r>
        <w:t xml:space="preserve">El estilo Harvard-APA presenta las citas dentro </w:t>
      </w:r>
      <w:r>
        <w:t>del texto del trabajo, utilizando el apellido del autor, la fecha de publicación y la página citada entre paréntesis. Este sistema NO requiere utilizar las citas a pie de página. Ej. Un autor sostuvo que “el movimiento medio anual de la traza continental d</w:t>
      </w:r>
      <w:r>
        <w:t>el anticiclón del Pacifico y la velocidad media de sus desplazamientos, permite explicar perfectamente bien las características fundamentales de la presión media mensual, la dirección y frecuencia de los vientos en Concepción” (Saavedra, 1980, p.162)</w:t>
      </w:r>
    </w:p>
    <w:p w:rsidR="00D64E18" w:rsidRDefault="00D64E18"/>
    <w:p w:rsidR="00D64E18" w:rsidRDefault="00EB761A">
      <w:r>
        <w:t>Cuan</w:t>
      </w:r>
      <w:r>
        <w:t>do la cita es indirecta (es decir, que se menciona la idea del autor pero no se cita textualmente), no se coloca la página de la referencia. Se hace de la siguiente manera: El desplazamiento y velocidad del anticiclón del pacífico, explica la presión media</w:t>
      </w:r>
      <w:r>
        <w:t xml:space="preserve"> mensual, la dirección y frecuencia de los vientos en Concepción (Saavedra, 1980).</w:t>
      </w:r>
    </w:p>
    <w:p w:rsidR="00D64E18" w:rsidRDefault="00D64E18"/>
    <w:p w:rsidR="00D64E18" w:rsidRDefault="00EB761A">
      <w:r>
        <w:t>Cuando un autor tienen más de una publicación en el mismo año, se compaña el año de la publicación con una letra minúscula. Por ejemplo: En dos estudios recientes (</w:t>
      </w:r>
      <w:proofErr w:type="spellStart"/>
      <w:r>
        <w:t>Harding</w:t>
      </w:r>
      <w:proofErr w:type="spellEnd"/>
      <w:r>
        <w:t>,</w:t>
      </w:r>
      <w:r>
        <w:t xml:space="preserve"> 1986a, p.80; 1986b, p.138) se sugirió que...</w:t>
      </w:r>
    </w:p>
    <w:p w:rsidR="00D64E18" w:rsidRDefault="00D64E18"/>
    <w:p w:rsidR="00D64E18" w:rsidRDefault="00EB761A">
      <w:r>
        <w:t>El alumno tiene libertad de elegir la norma de referencias que desee utilizar; sin embargo, debe mantener la coherencia dentro del texto y siempre utilizar la misma.</w:t>
      </w:r>
    </w:p>
    <w:p w:rsidR="00D64E18" w:rsidRDefault="00EB761A">
      <w:pPr>
        <w:rPr>
          <w:b/>
          <w:sz w:val="32"/>
          <w:szCs w:val="32"/>
          <w:u w:val="single"/>
        </w:rPr>
      </w:pPr>
      <w:r>
        <w:br w:type="page"/>
      </w:r>
    </w:p>
    <w:p w:rsidR="00D64E18" w:rsidRDefault="00EB761A">
      <w:pPr>
        <w:pStyle w:val="Ttulo1"/>
        <w:numPr>
          <w:ilvl w:val="0"/>
          <w:numId w:val="5"/>
        </w:numPr>
        <w:rPr>
          <w:u w:val="none"/>
        </w:rPr>
      </w:pPr>
      <w:bookmarkStart w:id="13" w:name="_Toc62142079"/>
      <w:r>
        <w:lastRenderedPageBreak/>
        <w:t>ESTRUCTURA DEL INFORME DE PRÁCTICA</w:t>
      </w:r>
      <w:bookmarkEnd w:id="13"/>
    </w:p>
    <w:p w:rsidR="00D64E18" w:rsidRDefault="00D64E18">
      <w:pPr>
        <w:pBdr>
          <w:top w:val="nil"/>
          <w:left w:val="nil"/>
          <w:bottom w:val="nil"/>
          <w:right w:val="nil"/>
          <w:between w:val="nil"/>
        </w:pBdr>
        <w:tabs>
          <w:tab w:val="center" w:pos="4252"/>
          <w:tab w:val="right" w:pos="8504"/>
        </w:tabs>
        <w:rPr>
          <w:color w:val="000000"/>
        </w:rPr>
      </w:pPr>
    </w:p>
    <w:p w:rsidR="00D64E18" w:rsidRDefault="00EB761A">
      <w:pPr>
        <w:pBdr>
          <w:top w:val="nil"/>
          <w:left w:val="nil"/>
          <w:bottom w:val="nil"/>
          <w:right w:val="nil"/>
          <w:between w:val="nil"/>
        </w:pBdr>
        <w:tabs>
          <w:tab w:val="center" w:pos="4252"/>
          <w:tab w:val="right" w:pos="8504"/>
        </w:tabs>
      </w:pPr>
      <w:r>
        <w:rPr>
          <w:color w:val="000000"/>
        </w:rPr>
        <w:t>El in</w:t>
      </w:r>
      <w:r>
        <w:rPr>
          <w:color w:val="000000"/>
        </w:rPr>
        <w:t xml:space="preserve">forme de la memoria del desarrollo de la práctica será uno de los elementos de evaluación; por lo tanto, se espera que el estudiante sea capaz de comunicar de forma efectiva, y precisa, los elementos que considere más relevantes para ese fin. </w:t>
      </w:r>
      <w:r>
        <w:t>La portada co</w:t>
      </w:r>
      <w:r>
        <w:t>rresponde a la Forma A1 (información general de la práctica).</w:t>
      </w:r>
    </w:p>
    <w:p w:rsidR="00D64E18" w:rsidRDefault="00D64E18">
      <w:pPr>
        <w:pBdr>
          <w:top w:val="nil"/>
          <w:left w:val="nil"/>
          <w:bottom w:val="nil"/>
          <w:right w:val="nil"/>
          <w:between w:val="nil"/>
        </w:pBdr>
        <w:tabs>
          <w:tab w:val="center" w:pos="4252"/>
          <w:tab w:val="right" w:pos="8504"/>
        </w:tabs>
      </w:pPr>
    </w:p>
    <w:p w:rsidR="00D64E18" w:rsidRDefault="00EB761A">
      <w:pPr>
        <w:pBdr>
          <w:top w:val="nil"/>
          <w:left w:val="nil"/>
          <w:bottom w:val="nil"/>
          <w:right w:val="nil"/>
          <w:between w:val="nil"/>
        </w:pBdr>
        <w:tabs>
          <w:tab w:val="center" w:pos="4252"/>
          <w:tab w:val="right" w:pos="8504"/>
        </w:tabs>
        <w:rPr>
          <w:color w:val="000000"/>
        </w:rPr>
      </w:pPr>
      <w:r>
        <w:rPr>
          <w:color w:val="000000"/>
        </w:rPr>
        <w:t xml:space="preserve"> La estructura del informe deberá contener, como mínimo, los siguientes temas:</w:t>
      </w:r>
    </w:p>
    <w:p w:rsidR="00D64E18" w:rsidRDefault="00D64E18">
      <w:pPr>
        <w:pBdr>
          <w:top w:val="nil"/>
          <w:left w:val="nil"/>
          <w:bottom w:val="nil"/>
          <w:right w:val="nil"/>
          <w:between w:val="nil"/>
        </w:pBdr>
        <w:tabs>
          <w:tab w:val="center" w:pos="4252"/>
          <w:tab w:val="right" w:pos="8504"/>
        </w:tabs>
        <w:rPr>
          <w:color w:val="000000"/>
        </w:rPr>
      </w:pPr>
    </w:p>
    <w:p w:rsidR="00D64E18" w:rsidRDefault="00EB761A">
      <w:pPr>
        <w:numPr>
          <w:ilvl w:val="0"/>
          <w:numId w:val="6"/>
        </w:numPr>
        <w:pBdr>
          <w:top w:val="nil"/>
          <w:left w:val="nil"/>
          <w:bottom w:val="nil"/>
          <w:right w:val="nil"/>
          <w:between w:val="nil"/>
        </w:pBdr>
      </w:pPr>
      <w:r>
        <w:rPr>
          <w:b/>
        </w:rPr>
        <w:t>Introducción</w:t>
      </w:r>
      <w:r>
        <w:t>: presentación del informe. Incluye una contextualización del ámbito industrial de la empresa en que se desarrolla la práctica, el aporte de esta para el desarrollo profesional del estudiante y el propósito de la práctica.</w:t>
      </w:r>
    </w:p>
    <w:p w:rsidR="00D64E18" w:rsidRDefault="00EB761A">
      <w:pPr>
        <w:numPr>
          <w:ilvl w:val="0"/>
          <w:numId w:val="6"/>
        </w:numPr>
        <w:pBdr>
          <w:top w:val="nil"/>
          <w:left w:val="nil"/>
          <w:bottom w:val="nil"/>
          <w:right w:val="nil"/>
          <w:between w:val="nil"/>
        </w:pBdr>
      </w:pPr>
      <w:r>
        <w:rPr>
          <w:b/>
        </w:rPr>
        <w:t>Objetivos de la práctica.</w:t>
      </w:r>
    </w:p>
    <w:p w:rsidR="00D64E18" w:rsidRDefault="00EB761A">
      <w:pPr>
        <w:numPr>
          <w:ilvl w:val="0"/>
          <w:numId w:val="6"/>
        </w:numPr>
        <w:pBdr>
          <w:top w:val="nil"/>
          <w:left w:val="nil"/>
          <w:bottom w:val="nil"/>
          <w:right w:val="nil"/>
          <w:between w:val="nil"/>
        </w:pBdr>
      </w:pPr>
      <w:r>
        <w:rPr>
          <w:b/>
        </w:rPr>
        <w:t>Desarro</w:t>
      </w:r>
      <w:r>
        <w:rPr>
          <w:b/>
        </w:rPr>
        <w:t>llo:</w:t>
      </w:r>
    </w:p>
    <w:p w:rsidR="00D64E18" w:rsidRDefault="00EB761A">
      <w:pPr>
        <w:numPr>
          <w:ilvl w:val="1"/>
          <w:numId w:val="6"/>
        </w:numPr>
        <w:pBdr>
          <w:top w:val="nil"/>
          <w:left w:val="nil"/>
          <w:bottom w:val="nil"/>
          <w:right w:val="nil"/>
          <w:between w:val="nil"/>
        </w:pBdr>
      </w:pPr>
      <w:r>
        <w:rPr>
          <w:b/>
          <w:color w:val="000000"/>
        </w:rPr>
        <w:t xml:space="preserve">Antecedentes de la </w:t>
      </w:r>
      <w:r>
        <w:rPr>
          <w:b/>
        </w:rPr>
        <w:t>organización</w:t>
      </w:r>
      <w:r>
        <w:rPr>
          <w:b/>
          <w:color w:val="000000"/>
        </w:rPr>
        <w:t xml:space="preserve">: </w:t>
      </w:r>
      <w:r>
        <w:rPr>
          <w:color w:val="000000"/>
        </w:rPr>
        <w:t xml:space="preserve">El estudiante debe </w:t>
      </w:r>
      <w:r>
        <w:t xml:space="preserve">describir la institución </w:t>
      </w:r>
      <w:r>
        <w:rPr>
          <w:color w:val="000000"/>
        </w:rPr>
        <w:t>donde realizó su práctica profesional; para esto, debe considerar incorporar lo siguiente:</w:t>
      </w:r>
    </w:p>
    <w:p w:rsidR="00D64E18" w:rsidRDefault="00EB761A">
      <w:pPr>
        <w:numPr>
          <w:ilvl w:val="1"/>
          <w:numId w:val="4"/>
        </w:numPr>
        <w:pBdr>
          <w:top w:val="nil"/>
          <w:left w:val="nil"/>
          <w:bottom w:val="nil"/>
          <w:right w:val="nil"/>
          <w:between w:val="nil"/>
        </w:pBdr>
      </w:pPr>
      <w:r>
        <w:rPr>
          <w:color w:val="000000"/>
        </w:rPr>
        <w:t xml:space="preserve">Ubicación de la </w:t>
      </w:r>
      <w:r>
        <w:t>empresa y</w:t>
      </w:r>
      <w:r>
        <w:rPr>
          <w:color w:val="000000"/>
        </w:rPr>
        <w:t xml:space="preserve"> acceso.</w:t>
      </w:r>
    </w:p>
    <w:p w:rsidR="00D64E18" w:rsidRDefault="00EB761A">
      <w:pPr>
        <w:numPr>
          <w:ilvl w:val="1"/>
          <w:numId w:val="4"/>
        </w:numPr>
        <w:pBdr>
          <w:top w:val="nil"/>
          <w:left w:val="nil"/>
          <w:bottom w:val="nil"/>
          <w:right w:val="nil"/>
          <w:between w:val="nil"/>
        </w:pBdr>
      </w:pPr>
      <w:r>
        <w:rPr>
          <w:color w:val="000000"/>
        </w:rPr>
        <w:t>Rubro, tipo de productos o servicios prestados, estadísticas de producción (en caso de que no sean confidenciales).</w:t>
      </w:r>
    </w:p>
    <w:p w:rsidR="00D64E18" w:rsidRDefault="00EB761A">
      <w:pPr>
        <w:numPr>
          <w:ilvl w:val="1"/>
          <w:numId w:val="4"/>
        </w:numPr>
        <w:pBdr>
          <w:top w:val="nil"/>
          <w:left w:val="nil"/>
          <w:bottom w:val="nil"/>
          <w:right w:val="nil"/>
          <w:between w:val="nil"/>
        </w:pBdr>
      </w:pPr>
      <w:r>
        <w:rPr>
          <w:color w:val="000000"/>
        </w:rPr>
        <w:t>Organigrama general de la empresa.</w:t>
      </w:r>
    </w:p>
    <w:p w:rsidR="00D64E18" w:rsidRDefault="00EB761A">
      <w:pPr>
        <w:numPr>
          <w:ilvl w:val="1"/>
          <w:numId w:val="4"/>
        </w:numPr>
        <w:pBdr>
          <w:top w:val="nil"/>
          <w:left w:val="nil"/>
          <w:bottom w:val="nil"/>
          <w:right w:val="nil"/>
          <w:between w:val="nil"/>
        </w:pBdr>
      </w:pPr>
      <w:r>
        <w:t>Visión, Misión y Valores de la empresa.</w:t>
      </w:r>
    </w:p>
    <w:p w:rsidR="00D64E18" w:rsidRDefault="00EB761A">
      <w:pPr>
        <w:numPr>
          <w:ilvl w:val="1"/>
          <w:numId w:val="6"/>
        </w:numPr>
        <w:pBdr>
          <w:top w:val="nil"/>
          <w:left w:val="nil"/>
          <w:bottom w:val="nil"/>
          <w:right w:val="nil"/>
          <w:between w:val="nil"/>
        </w:pBdr>
      </w:pPr>
      <w:r>
        <w:rPr>
          <w:b/>
        </w:rPr>
        <w:t>Antecedentes</w:t>
      </w:r>
      <w:r>
        <w:rPr>
          <w:b/>
          <w:color w:val="000000"/>
        </w:rPr>
        <w:t xml:space="preserve"> de la práctica profesional:</w:t>
      </w:r>
      <w:r>
        <w:rPr>
          <w:color w:val="000000"/>
        </w:rPr>
        <w:t xml:space="preserve"> El Estudiante debe mostr</w:t>
      </w:r>
      <w:r>
        <w:rPr>
          <w:color w:val="000000"/>
        </w:rPr>
        <w:t xml:space="preserve">ar los elementos más relevantes sobre el trabajo realizado, lo que permitirá evaluar posteriormente el cumplimiento de los objetivos de esta actividad.  Por lo tanto, se espera que, a lo </w:t>
      </w:r>
      <w:r>
        <w:t>menos,</w:t>
      </w:r>
      <w:r>
        <w:rPr>
          <w:color w:val="000000"/>
        </w:rPr>
        <w:t xml:space="preserve"> incluya la sigu</w:t>
      </w:r>
      <w:r>
        <w:t xml:space="preserve">iente </w:t>
      </w:r>
      <w:r>
        <w:rPr>
          <w:color w:val="000000"/>
        </w:rPr>
        <w:t>información:</w:t>
      </w:r>
    </w:p>
    <w:p w:rsidR="00D64E18" w:rsidRDefault="00EB761A">
      <w:pPr>
        <w:numPr>
          <w:ilvl w:val="1"/>
          <w:numId w:val="2"/>
        </w:numPr>
        <w:pBdr>
          <w:top w:val="nil"/>
          <w:left w:val="nil"/>
          <w:bottom w:val="nil"/>
          <w:right w:val="nil"/>
          <w:between w:val="nil"/>
        </w:pBdr>
      </w:pPr>
      <w:r>
        <w:rPr>
          <w:color w:val="000000"/>
        </w:rPr>
        <w:t>Organización administrativa de la unidad de trabajo: Organigrama indicando las funciones que cumplen las partes de la unidad en que se desempeñó el practicante y el rol del estudiante en la empresa. Se espera que incluya un detalle de los departamentos o s</w:t>
      </w:r>
      <w:r>
        <w:rPr>
          <w:color w:val="000000"/>
        </w:rPr>
        <w:t>ecciones donde trabajó y las funciones específicas que le correspondió desarrollar.</w:t>
      </w:r>
    </w:p>
    <w:p w:rsidR="00D64E18" w:rsidRDefault="00EB761A">
      <w:pPr>
        <w:numPr>
          <w:ilvl w:val="1"/>
          <w:numId w:val="2"/>
        </w:numPr>
        <w:pBdr>
          <w:top w:val="nil"/>
          <w:left w:val="nil"/>
          <w:bottom w:val="nil"/>
          <w:right w:val="nil"/>
          <w:between w:val="nil"/>
        </w:pBdr>
      </w:pPr>
      <w:r>
        <w:rPr>
          <w:color w:val="000000"/>
        </w:rPr>
        <w:t>Esquemas de producción (diagramas de flujo). Debe contemplar las etapas de proceso productivo o de prestación del servicio, incluyendo detalles constructivos, tipos de unid</w:t>
      </w:r>
      <w:r>
        <w:rPr>
          <w:color w:val="000000"/>
        </w:rPr>
        <w:t>ades operativas, etc.</w:t>
      </w:r>
    </w:p>
    <w:p w:rsidR="00D64E18" w:rsidRDefault="00EB761A">
      <w:pPr>
        <w:numPr>
          <w:ilvl w:val="1"/>
          <w:numId w:val="2"/>
        </w:numPr>
        <w:pBdr>
          <w:top w:val="nil"/>
          <w:left w:val="nil"/>
          <w:bottom w:val="nil"/>
          <w:right w:val="nil"/>
          <w:between w:val="nil"/>
        </w:pBdr>
      </w:pPr>
      <w:r>
        <w:rPr>
          <w:color w:val="000000"/>
        </w:rPr>
        <w:t xml:space="preserve">Control de calidad, seguridad e higiene de la </w:t>
      </w:r>
      <w:r>
        <w:t>organización</w:t>
      </w:r>
      <w:r>
        <w:rPr>
          <w:color w:val="000000"/>
        </w:rPr>
        <w:t>. Políticas de mantención preventiva y/o correctiva. Problemas frecuentes de operación y criterios de solución.</w:t>
      </w:r>
    </w:p>
    <w:p w:rsidR="00D64E18" w:rsidRDefault="00EB761A">
      <w:pPr>
        <w:numPr>
          <w:ilvl w:val="1"/>
          <w:numId w:val="2"/>
        </w:numPr>
        <w:pBdr>
          <w:top w:val="nil"/>
          <w:left w:val="nil"/>
          <w:bottom w:val="nil"/>
          <w:right w:val="nil"/>
          <w:between w:val="nil"/>
        </w:pBdr>
      </w:pPr>
      <w:r>
        <w:t>Sistemas</w:t>
      </w:r>
      <w:r>
        <w:rPr>
          <w:color w:val="000000"/>
        </w:rPr>
        <w:t xml:space="preserve"> de información con que cuenta la </w:t>
      </w:r>
      <w:r>
        <w:t>organización</w:t>
      </w:r>
      <w:r>
        <w:rPr>
          <w:color w:val="000000"/>
        </w:rPr>
        <w:t xml:space="preserve"> para su p</w:t>
      </w:r>
      <w:r>
        <w:rPr>
          <w:color w:val="000000"/>
        </w:rPr>
        <w:t>roceso productivo y</w:t>
      </w:r>
      <w:r>
        <w:t xml:space="preserve">/o </w:t>
      </w:r>
      <w:r>
        <w:rPr>
          <w:color w:val="000000"/>
        </w:rPr>
        <w:t>de investigación.</w:t>
      </w:r>
    </w:p>
    <w:p w:rsidR="00D64E18" w:rsidRDefault="00EB761A">
      <w:pPr>
        <w:numPr>
          <w:ilvl w:val="1"/>
          <w:numId w:val="2"/>
        </w:numPr>
        <w:pBdr>
          <w:top w:val="nil"/>
          <w:left w:val="nil"/>
          <w:bottom w:val="nil"/>
          <w:right w:val="nil"/>
          <w:between w:val="nil"/>
        </w:pBdr>
      </w:pPr>
      <w:r>
        <w:rPr>
          <w:color w:val="000000"/>
        </w:rPr>
        <w:t xml:space="preserve">Planes de </w:t>
      </w:r>
      <w:r>
        <w:t>desarrollo</w:t>
      </w:r>
      <w:r>
        <w:rPr>
          <w:color w:val="000000"/>
        </w:rPr>
        <w:t>, expansión, innova</w:t>
      </w:r>
      <w:r>
        <w:t xml:space="preserve">ción, sostenibilidad, </w:t>
      </w:r>
      <w:proofErr w:type="spellStart"/>
      <w:r>
        <w:t>RSE</w:t>
      </w:r>
      <w:proofErr w:type="spellEnd"/>
      <w:r>
        <w:rPr>
          <w:color w:val="000000"/>
        </w:rPr>
        <w:t xml:space="preserve"> </w:t>
      </w:r>
      <w:r>
        <w:t>e</w:t>
      </w:r>
      <w:r>
        <w:rPr>
          <w:color w:val="000000"/>
        </w:rPr>
        <w:t xml:space="preserve"> investigación</w:t>
      </w:r>
      <w:r>
        <w:t xml:space="preserve"> (de acuerdo con información pública entregada por la empresa)</w:t>
      </w:r>
      <w:r>
        <w:rPr>
          <w:color w:val="000000"/>
        </w:rPr>
        <w:t>.</w:t>
      </w:r>
    </w:p>
    <w:p w:rsidR="00D64E18" w:rsidRDefault="00EB761A">
      <w:pPr>
        <w:numPr>
          <w:ilvl w:val="1"/>
          <w:numId w:val="2"/>
        </w:numPr>
        <w:pBdr>
          <w:top w:val="nil"/>
          <w:left w:val="nil"/>
          <w:bottom w:val="nil"/>
          <w:right w:val="nil"/>
          <w:between w:val="nil"/>
        </w:pBdr>
      </w:pPr>
      <w:r>
        <w:rPr>
          <w:color w:val="000000"/>
        </w:rPr>
        <w:t>Otros elementos que se consideren relevantes.</w:t>
      </w:r>
    </w:p>
    <w:p w:rsidR="00D64E18" w:rsidRDefault="00EB761A">
      <w:pPr>
        <w:numPr>
          <w:ilvl w:val="1"/>
          <w:numId w:val="6"/>
        </w:numPr>
        <w:pBdr>
          <w:top w:val="nil"/>
          <w:left w:val="nil"/>
          <w:bottom w:val="nil"/>
          <w:right w:val="nil"/>
          <w:between w:val="nil"/>
        </w:pBdr>
      </w:pPr>
      <w:r>
        <w:rPr>
          <w:b/>
        </w:rPr>
        <w:t>Resumen de la práctica</w:t>
      </w:r>
      <w:r>
        <w:t>: de</w:t>
      </w:r>
      <w:r>
        <w:t>scripción sintética de las actividades realizadas (máximo una plana), vinculada con la bitácora que se entrega como anexo. Se espera que estén alineadas con los objetivos propuestos para la práctica.</w:t>
      </w:r>
    </w:p>
    <w:p w:rsidR="00D64E18" w:rsidRDefault="00EB761A">
      <w:pPr>
        <w:numPr>
          <w:ilvl w:val="0"/>
          <w:numId w:val="6"/>
        </w:numPr>
        <w:pBdr>
          <w:top w:val="nil"/>
          <w:left w:val="nil"/>
          <w:bottom w:val="nil"/>
          <w:right w:val="nil"/>
          <w:between w:val="nil"/>
        </w:pBdr>
      </w:pPr>
      <w:r>
        <w:rPr>
          <w:b/>
          <w:color w:val="000000"/>
        </w:rPr>
        <w:t>Conclusiones de la práctica:</w:t>
      </w:r>
      <w:r>
        <w:rPr>
          <w:color w:val="000000"/>
        </w:rPr>
        <w:t xml:space="preserve"> </w:t>
      </w:r>
      <w:r>
        <w:t>Cada</w:t>
      </w:r>
      <w:r>
        <w:rPr>
          <w:color w:val="000000"/>
        </w:rPr>
        <w:t xml:space="preserve"> estudiante debe demost</w:t>
      </w:r>
      <w:r>
        <w:rPr>
          <w:color w:val="000000"/>
        </w:rPr>
        <w:t xml:space="preserve">rar su capacidad de análisis al emitir una opinión fundada sobre su proceso de práctica </w:t>
      </w:r>
      <w:r>
        <w:rPr>
          <w:color w:val="000000"/>
        </w:rPr>
        <w:lastRenderedPageBreak/>
        <w:t xml:space="preserve">profesional, esto considera la emisión de un juicio sobre el lugar de trabajo y sobre su preparación para enfrentar las tareas asignadas. Entre los elementos a incluir </w:t>
      </w:r>
      <w:r>
        <w:rPr>
          <w:color w:val="000000"/>
        </w:rPr>
        <w:t xml:space="preserve">se </w:t>
      </w:r>
      <w:r>
        <w:t>debe</w:t>
      </w:r>
      <w:r>
        <w:rPr>
          <w:color w:val="000000"/>
        </w:rPr>
        <w:t xml:space="preserve"> considerar:</w:t>
      </w:r>
    </w:p>
    <w:p w:rsidR="00D64E18" w:rsidRDefault="00EB761A">
      <w:pPr>
        <w:numPr>
          <w:ilvl w:val="1"/>
          <w:numId w:val="8"/>
        </w:numPr>
        <w:pBdr>
          <w:top w:val="nil"/>
          <w:left w:val="nil"/>
          <w:bottom w:val="nil"/>
          <w:right w:val="nil"/>
          <w:between w:val="nil"/>
        </w:pBdr>
      </w:pPr>
      <w:r>
        <w:rPr>
          <w:color w:val="000000"/>
        </w:rPr>
        <w:t>Asignaturas del plan de estudios que le sirvieron mayormente durante su desempeño en la práctica y tópicos que le hicieron falta.</w:t>
      </w:r>
    </w:p>
    <w:p w:rsidR="00D64E18" w:rsidRDefault="00EB761A">
      <w:pPr>
        <w:numPr>
          <w:ilvl w:val="1"/>
          <w:numId w:val="8"/>
        </w:numPr>
        <w:pBdr>
          <w:top w:val="nil"/>
          <w:left w:val="nil"/>
          <w:bottom w:val="nil"/>
          <w:right w:val="nil"/>
          <w:between w:val="nil"/>
        </w:pBdr>
      </w:pPr>
      <w:r>
        <w:rPr>
          <w:color w:val="000000"/>
        </w:rPr>
        <w:t>Rol del Ingeniero Civil Oceánico, tanto en el presente como en el futuro, en la industria a la que pertenece la empresa donde desempeñ</w:t>
      </w:r>
      <w:r>
        <w:t>ó</w:t>
      </w:r>
      <w:r>
        <w:rPr>
          <w:color w:val="000000"/>
        </w:rPr>
        <w:t xml:space="preserve"> sus labores.</w:t>
      </w:r>
    </w:p>
    <w:p w:rsidR="00D64E18" w:rsidRDefault="00EB761A">
      <w:pPr>
        <w:numPr>
          <w:ilvl w:val="1"/>
          <w:numId w:val="8"/>
        </w:numPr>
        <w:pBdr>
          <w:top w:val="nil"/>
          <w:left w:val="nil"/>
          <w:bottom w:val="nil"/>
          <w:right w:val="nil"/>
          <w:between w:val="nil"/>
        </w:pBdr>
      </w:pPr>
      <w:r>
        <w:rPr>
          <w:color w:val="000000"/>
        </w:rPr>
        <w:t>Fortalezas y debilidades, si las hay, de lo entregado por la Escuela para el desarrollo de la práctica prof</w:t>
      </w:r>
      <w:r>
        <w:rPr>
          <w:color w:val="000000"/>
        </w:rPr>
        <w:t>esional (considerando las asignaturas realizadas hasta el momento de la práctica).</w:t>
      </w:r>
    </w:p>
    <w:p w:rsidR="00D64E18" w:rsidRDefault="00EB761A">
      <w:pPr>
        <w:numPr>
          <w:ilvl w:val="0"/>
          <w:numId w:val="6"/>
        </w:numPr>
        <w:pBdr>
          <w:top w:val="nil"/>
          <w:left w:val="nil"/>
          <w:bottom w:val="nil"/>
          <w:right w:val="nil"/>
          <w:between w:val="nil"/>
        </w:pBdr>
      </w:pPr>
      <w:r>
        <w:rPr>
          <w:b/>
          <w:color w:val="000000"/>
        </w:rPr>
        <w:t>Anexos:</w:t>
      </w:r>
      <w:r>
        <w:rPr>
          <w:color w:val="000000"/>
        </w:rPr>
        <w:t xml:space="preserve"> Se deberá incluir todos los anexos que se considere apropiados.  De cualquier forma se deberá incorporar un primer anexo con un informe diario y personal de las acti</w:t>
      </w:r>
      <w:r>
        <w:rPr>
          <w:color w:val="000000"/>
        </w:rPr>
        <w:t>vidades efectuadas por el alumno, firmado periódicamente por el Supervisor en la institución donde desarrolló la práctica (bit</w:t>
      </w:r>
      <w:r>
        <w:t>ácora)</w:t>
      </w:r>
      <w:r>
        <w:rPr>
          <w:color w:val="000000"/>
        </w:rPr>
        <w:t>.</w:t>
      </w:r>
    </w:p>
    <w:p w:rsidR="00D64E18" w:rsidRDefault="00EB761A">
      <w:pPr>
        <w:pBdr>
          <w:top w:val="nil"/>
          <w:left w:val="nil"/>
          <w:bottom w:val="nil"/>
          <w:right w:val="nil"/>
          <w:between w:val="nil"/>
        </w:pBdr>
        <w:tabs>
          <w:tab w:val="center" w:pos="4252"/>
          <w:tab w:val="right" w:pos="8504"/>
        </w:tabs>
        <w:jc w:val="center"/>
        <w:rPr>
          <w:b/>
          <w:color w:val="000000"/>
          <w:sz w:val="32"/>
          <w:szCs w:val="32"/>
          <w:u w:val="single"/>
        </w:rPr>
      </w:pPr>
      <w:bookmarkStart w:id="14" w:name="_heading=h.lnxbz9" w:colFirst="0" w:colLast="0"/>
      <w:bookmarkEnd w:id="14"/>
      <w:r>
        <w:br w:type="page"/>
      </w:r>
      <w:r>
        <w:rPr>
          <w:b/>
          <w:smallCaps/>
          <w:color w:val="000000"/>
          <w:sz w:val="32"/>
          <w:szCs w:val="32"/>
          <w:u w:val="single"/>
        </w:rPr>
        <w:lastRenderedPageBreak/>
        <w:t xml:space="preserve">FORMA A1: </w:t>
      </w:r>
      <w:r>
        <w:rPr>
          <w:b/>
          <w:sz w:val="32"/>
          <w:szCs w:val="32"/>
          <w:u w:val="single"/>
        </w:rPr>
        <w:t>INFORMACIÓN GENERAL</w:t>
      </w:r>
      <w:r>
        <w:rPr>
          <w:b/>
          <w:smallCaps/>
          <w:color w:val="000000"/>
          <w:sz w:val="32"/>
          <w:szCs w:val="32"/>
          <w:u w:val="single"/>
        </w:rPr>
        <w:t xml:space="preserve"> </w:t>
      </w:r>
      <w:r>
        <w:rPr>
          <w:b/>
          <w:color w:val="000000"/>
          <w:sz w:val="32"/>
          <w:szCs w:val="32"/>
          <w:u w:val="single"/>
        </w:rPr>
        <w:t>DE LA PRÁCTICA PROFESIONAL</w:t>
      </w:r>
    </w:p>
    <w:p w:rsidR="00D64E18" w:rsidRDefault="00D64E18"/>
    <w:p w:rsidR="00D64E18" w:rsidRDefault="00D64E18"/>
    <w:p w:rsidR="00D64E18" w:rsidRDefault="00EB761A">
      <w:pPr>
        <w:rPr>
          <w:b/>
        </w:rPr>
      </w:pPr>
      <w:r>
        <w:rPr>
          <w:b/>
          <w:sz w:val="28"/>
          <w:szCs w:val="28"/>
        </w:rPr>
        <w:t>Datos del estudiante</w:t>
      </w:r>
      <w:r>
        <w:rPr>
          <w:b/>
        </w:rPr>
        <w:tab/>
      </w:r>
      <w:r>
        <w:rPr>
          <w:b/>
        </w:rPr>
        <w:tab/>
        <w:t xml:space="preserve"> </w:t>
      </w:r>
    </w:p>
    <w:p w:rsidR="00D64E18" w:rsidRDefault="00EB761A">
      <w:r>
        <w:t xml:space="preserve">Nombre </w:t>
      </w:r>
      <w:r>
        <w:tab/>
      </w:r>
      <w:r>
        <w:tab/>
        <w:t>:</w:t>
      </w:r>
    </w:p>
    <w:p w:rsidR="00D64E18" w:rsidRDefault="00EB761A">
      <w:r>
        <w:t>Carrera</w:t>
      </w:r>
      <w:r>
        <w:tab/>
      </w:r>
      <w:r>
        <w:tab/>
      </w:r>
      <w:r>
        <w:t>: INGENIERÍA CIVIL OCEÁNICA</w:t>
      </w:r>
    </w:p>
    <w:p w:rsidR="00D64E18" w:rsidRDefault="00EB761A">
      <w:r>
        <w:t>Año de ingreso</w:t>
      </w:r>
      <w:r>
        <w:tab/>
        <w:t>:</w:t>
      </w:r>
    </w:p>
    <w:p w:rsidR="00D64E18" w:rsidRDefault="00EB761A">
      <w:r>
        <w:t>Período de práctica</w:t>
      </w:r>
      <w:r>
        <w:tab/>
        <w:t>:</w:t>
      </w:r>
    </w:p>
    <w:p w:rsidR="00D64E18" w:rsidRDefault="00EB761A">
      <w:r>
        <w:t>Total horas práctica</w:t>
      </w:r>
      <w:r>
        <w:tab/>
        <w:t>:</w:t>
      </w:r>
    </w:p>
    <w:p w:rsidR="00D64E18" w:rsidRDefault="00D64E18"/>
    <w:p w:rsidR="00D64E18" w:rsidRDefault="00D64E18"/>
    <w:p w:rsidR="00D64E18" w:rsidRDefault="00EB761A">
      <w:pPr>
        <w:rPr>
          <w:b/>
          <w:sz w:val="28"/>
          <w:szCs w:val="28"/>
        </w:rPr>
      </w:pPr>
      <w:r>
        <w:rPr>
          <w:b/>
          <w:sz w:val="28"/>
          <w:szCs w:val="28"/>
        </w:rPr>
        <w:t>Datos de la empresa</w:t>
      </w:r>
      <w:r>
        <w:rPr>
          <w:b/>
          <w:sz w:val="28"/>
          <w:szCs w:val="28"/>
        </w:rPr>
        <w:tab/>
        <w:t xml:space="preserve"> </w:t>
      </w:r>
    </w:p>
    <w:p w:rsidR="00D64E18" w:rsidRDefault="00EB761A">
      <w:r>
        <w:t xml:space="preserve">Nombre </w:t>
      </w:r>
      <w:r>
        <w:tab/>
      </w:r>
      <w:r>
        <w:tab/>
        <w:t>:</w:t>
      </w:r>
    </w:p>
    <w:p w:rsidR="00D64E18" w:rsidRDefault="00EB761A">
      <w:r>
        <w:t xml:space="preserve">Dirección </w:t>
      </w:r>
      <w:r>
        <w:tab/>
      </w:r>
      <w:r>
        <w:tab/>
        <w:t>:</w:t>
      </w:r>
    </w:p>
    <w:p w:rsidR="00D64E18" w:rsidRDefault="00EB761A">
      <w:r>
        <w:t>Teléfono</w:t>
      </w:r>
      <w:r>
        <w:tab/>
      </w:r>
      <w:r>
        <w:tab/>
        <w:t>:</w:t>
      </w:r>
    </w:p>
    <w:p w:rsidR="00D64E18" w:rsidRDefault="00D64E18"/>
    <w:p w:rsidR="00D64E18" w:rsidRDefault="00D64E18"/>
    <w:p w:rsidR="00D64E18" w:rsidRDefault="00EB761A">
      <w:pPr>
        <w:rPr>
          <w:b/>
          <w:sz w:val="28"/>
          <w:szCs w:val="28"/>
        </w:rPr>
      </w:pPr>
      <w:r>
        <w:rPr>
          <w:b/>
          <w:sz w:val="28"/>
          <w:szCs w:val="28"/>
        </w:rPr>
        <w:t xml:space="preserve">Datos del Supervisor </w:t>
      </w:r>
      <w:r>
        <w:rPr>
          <w:b/>
          <w:sz w:val="28"/>
          <w:szCs w:val="28"/>
        </w:rPr>
        <w:tab/>
      </w:r>
    </w:p>
    <w:p w:rsidR="00D64E18" w:rsidRDefault="00EB761A">
      <w:r>
        <w:t xml:space="preserve">Nombre </w:t>
      </w:r>
      <w:r>
        <w:tab/>
      </w:r>
      <w:r>
        <w:tab/>
        <w:t>:</w:t>
      </w:r>
    </w:p>
    <w:p w:rsidR="00D64E18" w:rsidRDefault="00EB761A">
      <w:r>
        <w:t xml:space="preserve">Cargo </w:t>
      </w:r>
      <w:r>
        <w:tab/>
      </w:r>
      <w:r>
        <w:tab/>
      </w:r>
      <w:r>
        <w:tab/>
        <w:t>:</w:t>
      </w:r>
    </w:p>
    <w:p w:rsidR="00D64E18" w:rsidRDefault="00EB761A">
      <w:r>
        <w:t xml:space="preserve">Profesión </w:t>
      </w:r>
      <w:r>
        <w:tab/>
      </w:r>
      <w:r>
        <w:tab/>
        <w:t>:</w:t>
      </w:r>
    </w:p>
    <w:p w:rsidR="00D64E18" w:rsidRDefault="00EB761A">
      <w:r>
        <w:t>Teléfono</w:t>
      </w:r>
      <w:r>
        <w:tab/>
      </w:r>
      <w:r>
        <w:tab/>
        <w:t>:</w:t>
      </w:r>
    </w:p>
    <w:p w:rsidR="00D64E18" w:rsidRDefault="00EB761A">
      <w:r>
        <w:t>Correo electrónico</w:t>
      </w:r>
      <w:r>
        <w:tab/>
        <w:t>:</w:t>
      </w:r>
    </w:p>
    <w:p w:rsidR="00D64E18" w:rsidRDefault="00D64E18"/>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 w:rsidR="00D64E18" w:rsidRDefault="00D64E18"/>
    <w:tbl>
      <w:tblPr>
        <w:tblStyle w:val="a5"/>
        <w:tblW w:w="7904" w:type="dxa"/>
        <w:jc w:val="center"/>
        <w:tblInd w:w="0" w:type="dxa"/>
        <w:tblLayout w:type="fixed"/>
        <w:tblLook w:val="0000" w:firstRow="0" w:lastRow="0" w:firstColumn="0" w:lastColumn="0" w:noHBand="0" w:noVBand="0"/>
      </w:tblPr>
      <w:tblGrid>
        <w:gridCol w:w="2634"/>
        <w:gridCol w:w="2635"/>
        <w:gridCol w:w="2635"/>
      </w:tblGrid>
      <w:tr w:rsidR="00D64E18">
        <w:trPr>
          <w:trHeight w:val="380"/>
          <w:jc w:val="center"/>
        </w:trPr>
        <w:tc>
          <w:tcPr>
            <w:tcW w:w="2634" w:type="dxa"/>
            <w:tcBorders>
              <w:top w:val="single" w:sz="4" w:space="0" w:color="000000"/>
            </w:tcBorders>
            <w:vAlign w:val="center"/>
          </w:tcPr>
          <w:p w:rsidR="00D64E18" w:rsidRDefault="00EB761A">
            <w:pPr>
              <w:jc w:val="center"/>
            </w:pPr>
            <w:r>
              <w:t>Fecha entrega informe</w:t>
            </w:r>
          </w:p>
        </w:tc>
        <w:tc>
          <w:tcPr>
            <w:tcW w:w="2635" w:type="dxa"/>
            <w:vAlign w:val="center"/>
          </w:tcPr>
          <w:p w:rsidR="00D64E18" w:rsidRDefault="00D64E18"/>
        </w:tc>
        <w:tc>
          <w:tcPr>
            <w:tcW w:w="2635" w:type="dxa"/>
            <w:tcBorders>
              <w:top w:val="single" w:sz="4" w:space="0" w:color="000000"/>
            </w:tcBorders>
            <w:vAlign w:val="center"/>
          </w:tcPr>
          <w:p w:rsidR="00D64E18" w:rsidRDefault="00EB761A">
            <w:pPr>
              <w:jc w:val="center"/>
            </w:pPr>
            <w:r>
              <w:t>Firma alumno</w:t>
            </w:r>
          </w:p>
        </w:tc>
      </w:tr>
    </w:tbl>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D64E18">
      <w:pPr>
        <w:pBdr>
          <w:top w:val="nil"/>
          <w:left w:val="nil"/>
          <w:bottom w:val="nil"/>
          <w:right w:val="nil"/>
          <w:between w:val="nil"/>
        </w:pBdr>
        <w:tabs>
          <w:tab w:val="center" w:pos="4252"/>
          <w:tab w:val="right" w:pos="8504"/>
        </w:tabs>
        <w:rPr>
          <w:color w:val="000000"/>
        </w:rPr>
      </w:pPr>
    </w:p>
    <w:p w:rsidR="00D64E18" w:rsidRDefault="00EB761A">
      <w:r>
        <w:pict>
          <v:rect id="_x0000_i1027" style="width:0;height:1.5pt" o:hralign="center" o:hrstd="t" o:hr="t" fillcolor="#a0a0a0" stroked="f"/>
        </w:pict>
      </w:r>
    </w:p>
    <w:p w:rsidR="00D64E18" w:rsidRDefault="00EB761A">
      <w:pPr>
        <w:pBdr>
          <w:top w:val="nil"/>
          <w:left w:val="nil"/>
          <w:bottom w:val="nil"/>
          <w:right w:val="nil"/>
          <w:between w:val="nil"/>
        </w:pBdr>
        <w:ind w:left="567"/>
        <w:rPr>
          <w:i/>
          <w:color w:val="000000"/>
        </w:rPr>
      </w:pPr>
      <w:r>
        <w:rPr>
          <w:i/>
          <w:color w:val="000000"/>
        </w:rPr>
        <w:t xml:space="preserve">Declaro que este Informe de Práctica es resultado exclusivamente de mis esfuerzos personales y que toda la información incluida en el mismo es fidedigna y verificable.   </w:t>
      </w:r>
    </w:p>
    <w:p w:rsidR="00D64E18" w:rsidRDefault="00EB761A">
      <w:pPr>
        <w:pBdr>
          <w:top w:val="nil"/>
          <w:left w:val="nil"/>
          <w:bottom w:val="nil"/>
          <w:right w:val="nil"/>
          <w:between w:val="nil"/>
        </w:pBdr>
        <w:tabs>
          <w:tab w:val="center" w:pos="4252"/>
          <w:tab w:val="right" w:pos="8504"/>
        </w:tabs>
        <w:rPr>
          <w:color w:val="000000"/>
          <w:u w:val="single"/>
        </w:rPr>
      </w:pPr>
      <w:r>
        <w:pict>
          <v:rect id="_x0000_i1028" style="width:0;height:1.5pt" o:hralign="center" o:hrstd="t" o:hr="t" fillcolor="#a0a0a0" stroked="f"/>
        </w:pict>
      </w:r>
    </w:p>
    <w:p w:rsidR="00D64E18" w:rsidRDefault="00EB761A">
      <w:pPr>
        <w:rPr>
          <w:b/>
          <w:u w:val="single"/>
        </w:rPr>
      </w:pPr>
      <w:r>
        <w:br w:type="page"/>
      </w:r>
    </w:p>
    <w:p w:rsidR="00D64E18" w:rsidRDefault="00EB761A">
      <w:pPr>
        <w:pBdr>
          <w:top w:val="nil"/>
          <w:left w:val="nil"/>
          <w:bottom w:val="nil"/>
          <w:right w:val="nil"/>
          <w:between w:val="nil"/>
        </w:pBdr>
        <w:tabs>
          <w:tab w:val="center" w:pos="4252"/>
          <w:tab w:val="right" w:pos="8504"/>
        </w:tabs>
        <w:rPr>
          <w:b/>
          <w:sz w:val="32"/>
          <w:szCs w:val="32"/>
          <w:u w:val="single"/>
        </w:rPr>
      </w:pPr>
      <w:r>
        <w:rPr>
          <w:b/>
          <w:sz w:val="32"/>
          <w:szCs w:val="32"/>
          <w:u w:val="single"/>
        </w:rPr>
        <w:lastRenderedPageBreak/>
        <w:t>ANEXO: PAUTA DE EVALUACIÓN DEL INFORME DE PRÁCTICA</w:t>
      </w:r>
    </w:p>
    <w:p w:rsidR="00D64E18" w:rsidRDefault="00D64E18">
      <w:pPr>
        <w:pBdr>
          <w:top w:val="nil"/>
          <w:left w:val="nil"/>
          <w:bottom w:val="nil"/>
          <w:right w:val="nil"/>
          <w:between w:val="nil"/>
        </w:pBdr>
        <w:tabs>
          <w:tab w:val="center" w:pos="4252"/>
          <w:tab w:val="right" w:pos="8504"/>
        </w:tabs>
      </w:pPr>
    </w:p>
    <w:tbl>
      <w:tblPr>
        <w:tblStyle w:val="a6"/>
        <w:tblW w:w="91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0"/>
        <w:gridCol w:w="6812"/>
        <w:gridCol w:w="1095"/>
      </w:tblGrid>
      <w:tr w:rsidR="00D64E18">
        <w:trPr>
          <w:trHeight w:val="360"/>
        </w:trPr>
        <w:tc>
          <w:tcPr>
            <w:tcW w:w="9167" w:type="dxa"/>
            <w:gridSpan w:val="3"/>
            <w:tcBorders>
              <w:top w:val="single" w:sz="6" w:space="0" w:color="CCCCCC"/>
              <w:left w:val="single" w:sz="6" w:space="0" w:color="CCCCCC"/>
              <w:bottom w:val="single" w:sz="12" w:space="0" w:color="000000"/>
              <w:right w:val="single" w:sz="6" w:space="0" w:color="000000"/>
            </w:tcBorders>
            <w:tcMar>
              <w:top w:w="0" w:type="dxa"/>
              <w:left w:w="0" w:type="dxa"/>
              <w:bottom w:w="0" w:type="dxa"/>
              <w:right w:w="0" w:type="dxa"/>
            </w:tcMar>
            <w:vAlign w:val="bottom"/>
          </w:tcPr>
          <w:p w:rsidR="00D64E18" w:rsidRDefault="00EB761A">
            <w:pPr>
              <w:widowControl w:val="0"/>
              <w:spacing w:line="276" w:lineRule="auto"/>
              <w:jc w:val="left"/>
              <w:rPr>
                <w:b/>
                <w:sz w:val="28"/>
                <w:szCs w:val="28"/>
              </w:rPr>
            </w:pPr>
            <w:r>
              <w:rPr>
                <w:b/>
                <w:sz w:val="28"/>
                <w:szCs w:val="28"/>
              </w:rPr>
              <w:t>Evaluación del Informe de Práctica</w:t>
            </w:r>
          </w:p>
        </w:tc>
      </w:tr>
      <w:tr w:rsidR="00D64E18">
        <w:trPr>
          <w:trHeight w:val="300"/>
        </w:trPr>
        <w:tc>
          <w:tcPr>
            <w:tcW w:w="8072" w:type="dxa"/>
            <w:gridSpan w:val="2"/>
            <w:tcBorders>
              <w:top w:val="single" w:sz="6" w:space="0" w:color="CCCCCC"/>
              <w:left w:val="single" w:sz="12" w:space="0" w:color="000000"/>
              <w:bottom w:val="single" w:sz="12" w:space="0" w:color="000000"/>
              <w:right w:val="single" w:sz="12" w:space="0" w:color="000000"/>
            </w:tcBorders>
            <w:tcMar>
              <w:top w:w="0" w:type="dxa"/>
              <w:left w:w="0" w:type="dxa"/>
              <w:bottom w:w="0" w:type="dxa"/>
              <w:right w:w="0" w:type="dxa"/>
            </w:tcMar>
            <w:vAlign w:val="bottom"/>
          </w:tcPr>
          <w:p w:rsidR="00D64E18" w:rsidRDefault="00EB761A">
            <w:pPr>
              <w:widowControl w:val="0"/>
              <w:spacing w:line="276" w:lineRule="auto"/>
              <w:jc w:val="left"/>
            </w:pPr>
            <w:r>
              <w:rPr>
                <w:b/>
              </w:rPr>
              <w:t>Criterios de evaluación</w:t>
            </w:r>
          </w:p>
        </w:tc>
        <w:tc>
          <w:tcPr>
            <w:tcW w:w="109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center"/>
            </w:pPr>
            <w:r>
              <w:rPr>
                <w:b/>
              </w:rPr>
              <w:t>%</w:t>
            </w:r>
          </w:p>
        </w:tc>
      </w:tr>
      <w:tr w:rsidR="00D64E18">
        <w:trPr>
          <w:trHeight w:val="1120"/>
        </w:trPr>
        <w:tc>
          <w:tcPr>
            <w:tcW w:w="1260" w:type="dxa"/>
            <w:tcBorders>
              <w:top w:val="single" w:sz="12" w:space="0" w:color="000000"/>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1. Introducción</w:t>
            </w:r>
            <w:r>
              <w:t>: presenta de forma adecuada el informe. Entrega una contextualización del ámbito industrial de la empresa en que se desarrolla la práctica, el aporte de esta para el desarrollo profesional del estudiante y el propósito de la práctica.</w:t>
            </w:r>
          </w:p>
        </w:tc>
        <w:tc>
          <w:tcPr>
            <w:tcW w:w="1095"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78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EB761A">
            <w:pPr>
              <w:widowControl w:val="0"/>
              <w:spacing w:line="276" w:lineRule="auto"/>
              <w:jc w:val="left"/>
            </w:pPr>
            <w:r>
              <w:t>Contenido</w:t>
            </w: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2. Objetivos de la práctica</w:t>
            </w:r>
            <w:r>
              <w:t>: bien redactados y vinculados con los objetivos generales esperados por la carrera para la actividad profesional.</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106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3. a. Desarrollo.</w:t>
            </w:r>
            <w:r>
              <w:t xml:space="preserve"> Presenta los </w:t>
            </w:r>
            <w:r>
              <w:rPr>
                <w:b/>
              </w:rPr>
              <w:t>antecedentes de la empresa</w:t>
            </w:r>
            <w:r>
              <w:t>, caracterizando la organización donde realizó su práctica profesional. Considera todo lo señalado para este punto en la Guía para la confección del Informe de Prácticas.</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132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3. b. Desarrollo.</w:t>
            </w:r>
            <w:r>
              <w:t xml:space="preserve"> Se presentan los </w:t>
            </w:r>
            <w:r>
              <w:rPr>
                <w:b/>
              </w:rPr>
              <w:t xml:space="preserve">antecedentes de la práctica profesional </w:t>
            </w:r>
            <w:r>
              <w:t>de acuerdo a lo señalado en la Guía para la Confección del Informe de Prácticas. El Estudiante debe mostrar los elementos más relevantes sobre el trabajo realizado, en relación con los objetivos.</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15%</w:t>
            </w:r>
          </w:p>
        </w:tc>
      </w:tr>
      <w:tr w:rsidR="00D64E18">
        <w:trPr>
          <w:trHeight w:val="106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3. c. Desarrollo.</w:t>
            </w:r>
            <w:r>
              <w:t xml:space="preserve"> Presenta un </w:t>
            </w:r>
            <w:r>
              <w:rPr>
                <w:b/>
              </w:rPr>
              <w:t>resumen de la práctica</w:t>
            </w:r>
            <w:r>
              <w:t xml:space="preserve"> (descripción sintética de las actividades realizadas) alineado con </w:t>
            </w:r>
            <w:proofErr w:type="gramStart"/>
            <w:r>
              <w:t>los objetivos propuestos y consistente</w:t>
            </w:r>
            <w:proofErr w:type="gramEnd"/>
            <w:r>
              <w:t xml:space="preserve"> con el informe diario y personal de las actividades realizadas (bitácora).</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15%</w:t>
            </w:r>
          </w:p>
        </w:tc>
      </w:tr>
      <w:tr w:rsidR="00D64E18">
        <w:trPr>
          <w:trHeight w:val="106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4. Conclusiones de la práctica</w:t>
            </w:r>
            <w:r>
              <w:t>: El estudiante demuestra su capacidad de análisis al emitir una opinión fundada sobre su proceso de práctica profesional. Considera todo lo señalado para este punto en la Guía para la confección del Informe de Prácticas.</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20%</w:t>
            </w:r>
          </w:p>
        </w:tc>
      </w:tr>
      <w:tr w:rsidR="00D64E18">
        <w:trPr>
          <w:trHeight w:val="780"/>
        </w:trPr>
        <w:tc>
          <w:tcPr>
            <w:tcW w:w="1260" w:type="dxa"/>
            <w:tcBorders>
              <w:top w:val="single" w:sz="6" w:space="0" w:color="CCCCCC"/>
              <w:left w:val="single" w:sz="12" w:space="0" w:color="000000"/>
              <w:bottom w:val="single" w:sz="6" w:space="0" w:color="CCCCCC"/>
              <w:right w:val="single" w:sz="6" w:space="0" w:color="000000"/>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5. Anexos:</w:t>
            </w:r>
            <w:r>
              <w:t xml:space="preserve"> Incluye los anexo</w:t>
            </w:r>
            <w:r>
              <w:t xml:space="preserve">s apropiados para complementar el proceso de práctica. Incorpora un primer anexo con un </w:t>
            </w:r>
            <w:r>
              <w:rPr>
                <w:b/>
              </w:rPr>
              <w:t>informe diario y personal de las actividades realizadas (bitácora)</w:t>
            </w:r>
            <w:r>
              <w:t>.</w:t>
            </w:r>
          </w:p>
        </w:tc>
        <w:tc>
          <w:tcPr>
            <w:tcW w:w="1095"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1560"/>
        </w:trPr>
        <w:tc>
          <w:tcPr>
            <w:tcW w:w="1260" w:type="dxa"/>
            <w:tcBorders>
              <w:top w:val="single" w:sz="6" w:space="0" w:color="CCCCCC"/>
              <w:left w:val="single" w:sz="12" w:space="0" w:color="000000"/>
              <w:bottom w:val="single" w:sz="12" w:space="0" w:color="000000"/>
              <w:right w:val="single" w:sz="6" w:space="0" w:color="000000"/>
            </w:tcBorders>
            <w:tcMar>
              <w:top w:w="0" w:type="dxa"/>
              <w:left w:w="40" w:type="dxa"/>
              <w:bottom w:w="0" w:type="dxa"/>
              <w:right w:w="40" w:type="dxa"/>
            </w:tcMar>
          </w:tcPr>
          <w:p w:rsidR="00D64E18" w:rsidRDefault="00EB761A">
            <w:pPr>
              <w:widowControl w:val="0"/>
              <w:spacing w:line="276" w:lineRule="auto"/>
              <w:jc w:val="left"/>
            </w:pPr>
            <w:r>
              <w:t>Redacción</w:t>
            </w:r>
          </w:p>
        </w:tc>
        <w:tc>
          <w:tcPr>
            <w:tcW w:w="6812"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bottom"/>
          </w:tcPr>
          <w:p w:rsidR="00D64E18" w:rsidRDefault="00EB761A">
            <w:pPr>
              <w:widowControl w:val="0"/>
              <w:spacing w:line="276" w:lineRule="auto"/>
              <w:jc w:val="left"/>
            </w:pPr>
            <w:r>
              <w:rPr>
                <w:b/>
              </w:rPr>
              <w:t xml:space="preserve">6. Redacción. </w:t>
            </w:r>
            <w:r>
              <w:t xml:space="preserve">El documento es </w:t>
            </w:r>
            <w:r>
              <w:rPr>
                <w:b/>
              </w:rPr>
              <w:t>coherente</w:t>
            </w:r>
            <w:r>
              <w:t xml:space="preserve">, es decir, todas sus ideas están vinculadas con el tema central y se encuentran adecuadamente relacionadas entre sí. Además, se observa una adecuada </w:t>
            </w:r>
            <w:r>
              <w:rPr>
                <w:b/>
              </w:rPr>
              <w:t>cohesión</w:t>
            </w:r>
            <w:r>
              <w:t>, es decir, la estructura de las oraciones del texto es apropiada, están bien empleados los conect</w:t>
            </w:r>
            <w:r>
              <w:t>ores y se aprecia una correcta puntuación</w:t>
            </w:r>
          </w:p>
        </w:tc>
        <w:tc>
          <w:tcPr>
            <w:tcW w:w="109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300"/>
        </w:trPr>
        <w:tc>
          <w:tcPr>
            <w:tcW w:w="1260" w:type="dxa"/>
            <w:tcBorders>
              <w:top w:val="single" w:sz="12" w:space="0" w:color="000000"/>
              <w:left w:val="single" w:sz="12" w:space="0" w:color="000000"/>
              <w:bottom w:val="single" w:sz="12" w:space="0" w:color="000000"/>
              <w:right w:val="nil"/>
            </w:tcBorders>
            <w:tcMar>
              <w:top w:w="0" w:type="dxa"/>
              <w:left w:w="40" w:type="dxa"/>
              <w:bottom w:w="0" w:type="dxa"/>
              <w:right w:w="40" w:type="dxa"/>
            </w:tcMar>
            <w:vAlign w:val="bottom"/>
          </w:tcPr>
          <w:p w:rsidR="00D64E18" w:rsidRDefault="00D64E18">
            <w:pPr>
              <w:widowControl w:val="0"/>
              <w:spacing w:line="276" w:lineRule="auto"/>
              <w:jc w:val="left"/>
            </w:pPr>
          </w:p>
        </w:tc>
        <w:tc>
          <w:tcPr>
            <w:tcW w:w="6812" w:type="dxa"/>
            <w:tcBorders>
              <w:top w:val="single" w:sz="12" w:space="0" w:color="000000"/>
              <w:left w:val="nil"/>
              <w:bottom w:val="single" w:sz="12" w:space="0" w:color="000000"/>
              <w:right w:val="nil"/>
            </w:tcBorders>
            <w:tcMar>
              <w:top w:w="0" w:type="dxa"/>
              <w:left w:w="40" w:type="dxa"/>
              <w:bottom w:w="0" w:type="dxa"/>
              <w:right w:w="40" w:type="dxa"/>
            </w:tcMar>
            <w:vAlign w:val="bottom"/>
          </w:tcPr>
          <w:p w:rsidR="00D64E18" w:rsidRDefault="00D64E18">
            <w:pPr>
              <w:widowControl w:val="0"/>
              <w:spacing w:line="276" w:lineRule="auto"/>
              <w:jc w:val="left"/>
            </w:pPr>
          </w:p>
        </w:tc>
        <w:tc>
          <w:tcPr>
            <w:tcW w:w="1095" w:type="dxa"/>
            <w:tcBorders>
              <w:top w:val="single" w:sz="12" w:space="0" w:color="000000"/>
              <w:left w:val="nil"/>
              <w:bottom w:val="single" w:sz="12" w:space="0" w:color="000000"/>
              <w:right w:val="single" w:sz="12" w:space="0" w:color="000000"/>
            </w:tcBorders>
            <w:tcMar>
              <w:top w:w="0" w:type="dxa"/>
              <w:left w:w="40" w:type="dxa"/>
              <w:bottom w:w="0" w:type="dxa"/>
              <w:right w:w="40" w:type="dxa"/>
            </w:tcMar>
            <w:vAlign w:val="center"/>
          </w:tcPr>
          <w:p w:rsidR="00D64E18" w:rsidRDefault="00EB761A">
            <w:pPr>
              <w:widowControl w:val="0"/>
              <w:spacing w:line="276" w:lineRule="auto"/>
              <w:jc w:val="center"/>
            </w:pPr>
            <w:r>
              <w:rPr>
                <w:b/>
              </w:rPr>
              <w:t>100%</w:t>
            </w:r>
          </w:p>
        </w:tc>
      </w:tr>
    </w:tbl>
    <w:p w:rsidR="00D64E18" w:rsidRDefault="00D64E18">
      <w:pPr>
        <w:pBdr>
          <w:top w:val="nil"/>
          <w:left w:val="nil"/>
          <w:bottom w:val="nil"/>
          <w:right w:val="nil"/>
          <w:between w:val="nil"/>
        </w:pBdr>
        <w:tabs>
          <w:tab w:val="center" w:pos="4252"/>
          <w:tab w:val="right" w:pos="8504"/>
        </w:tabs>
      </w:pPr>
    </w:p>
    <w:p w:rsidR="00D64E18" w:rsidRDefault="00EB761A">
      <w:r>
        <w:br w:type="page"/>
      </w:r>
    </w:p>
    <w:tbl>
      <w:tblPr>
        <w:tblStyle w:val="a7"/>
        <w:tblW w:w="91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8"/>
        <w:gridCol w:w="6654"/>
        <w:gridCol w:w="1095"/>
      </w:tblGrid>
      <w:tr w:rsidR="00D64E18">
        <w:trPr>
          <w:trHeight w:val="540"/>
        </w:trPr>
        <w:tc>
          <w:tcPr>
            <w:tcW w:w="9167" w:type="dxa"/>
            <w:gridSpan w:val="3"/>
            <w:tcBorders>
              <w:top w:val="nil"/>
              <w:left w:val="nil"/>
              <w:bottom w:val="single" w:sz="12" w:space="0" w:color="000000"/>
              <w:right w:val="nil"/>
            </w:tcBorders>
            <w:tcMar>
              <w:top w:w="0" w:type="dxa"/>
              <w:left w:w="40" w:type="dxa"/>
              <w:bottom w:w="0" w:type="dxa"/>
              <w:right w:w="40" w:type="dxa"/>
            </w:tcMar>
            <w:vAlign w:val="bottom"/>
          </w:tcPr>
          <w:p w:rsidR="00D64E18" w:rsidRDefault="00EB761A">
            <w:pPr>
              <w:widowControl w:val="0"/>
              <w:spacing w:line="276" w:lineRule="auto"/>
              <w:jc w:val="left"/>
            </w:pPr>
            <w:r>
              <w:lastRenderedPageBreak/>
              <w:t>Penalización (Se descuenta puntaje si no cumple con lo siguiente, entre -3 y -1 dependiendo del nivel de deficiencia)</w:t>
            </w:r>
          </w:p>
        </w:tc>
      </w:tr>
      <w:tr w:rsidR="00D64E18">
        <w:trPr>
          <w:trHeight w:val="300"/>
        </w:trPr>
        <w:tc>
          <w:tcPr>
            <w:tcW w:w="1418" w:type="dxa"/>
            <w:tcBorders>
              <w:top w:val="single" w:sz="12" w:space="0" w:color="000000"/>
              <w:left w:val="single" w:sz="12" w:space="0" w:color="000000"/>
              <w:bottom w:val="single" w:sz="6" w:space="0" w:color="CCCCCC"/>
              <w:right w:val="single" w:sz="6" w:space="0" w:color="000000"/>
            </w:tcBorders>
            <w:shd w:val="clear" w:color="auto" w:fill="auto"/>
            <w:tcMar>
              <w:top w:w="0" w:type="dxa"/>
              <w:left w:w="40" w:type="dxa"/>
              <w:bottom w:w="0" w:type="dxa"/>
              <w:right w:w="40" w:type="dxa"/>
            </w:tcMar>
            <w:vAlign w:val="bottom"/>
          </w:tcPr>
          <w:p w:rsidR="00D64E18" w:rsidRDefault="00EB761A">
            <w:pPr>
              <w:widowControl w:val="0"/>
              <w:spacing w:line="276" w:lineRule="auto"/>
              <w:jc w:val="left"/>
            </w:pPr>
            <w:r>
              <w:t>Formato</w:t>
            </w:r>
          </w:p>
        </w:tc>
        <w:tc>
          <w:tcPr>
            <w:tcW w:w="6654" w:type="dxa"/>
            <w:tcBorders>
              <w:top w:val="single" w:sz="12" w:space="0" w:color="000000"/>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D64E18" w:rsidRDefault="00EB761A">
            <w:pPr>
              <w:widowControl w:val="0"/>
              <w:spacing w:line="276" w:lineRule="auto"/>
              <w:jc w:val="left"/>
            </w:pPr>
            <w:r>
              <w:t>Márgenes, Textos, Encabezado, Títulos, Numeración</w:t>
            </w:r>
          </w:p>
        </w:tc>
        <w:tc>
          <w:tcPr>
            <w:tcW w:w="1095" w:type="dxa"/>
            <w:tcBorders>
              <w:top w:val="single" w:sz="12" w:space="0" w:color="000000"/>
              <w:left w:val="single" w:sz="12" w:space="0" w:color="000000"/>
              <w:bottom w:val="single" w:sz="4" w:space="0" w:color="000000"/>
              <w:right w:val="single" w:sz="12"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300"/>
        </w:trPr>
        <w:tc>
          <w:tcPr>
            <w:tcW w:w="1418"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665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D64E18" w:rsidRDefault="00EB761A">
            <w:pPr>
              <w:widowControl w:val="0"/>
              <w:spacing w:line="276" w:lineRule="auto"/>
              <w:jc w:val="left"/>
            </w:pPr>
            <w:r>
              <w:t>Índice general, Índice de Figuras, Índice de Tablas</w:t>
            </w:r>
          </w:p>
        </w:tc>
        <w:tc>
          <w:tcPr>
            <w:tcW w:w="1095" w:type="dxa"/>
            <w:tcBorders>
              <w:top w:val="single" w:sz="4" w:space="0" w:color="000000"/>
              <w:left w:val="single" w:sz="12" w:space="0" w:color="000000"/>
              <w:bottom w:val="single" w:sz="4" w:space="0" w:color="000000"/>
              <w:right w:val="single" w:sz="12"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300"/>
        </w:trPr>
        <w:tc>
          <w:tcPr>
            <w:tcW w:w="1418" w:type="dxa"/>
            <w:tcBorders>
              <w:top w:val="single" w:sz="6" w:space="0" w:color="CCCCCC"/>
              <w:left w:val="single" w:sz="12" w:space="0" w:color="000000"/>
              <w:bottom w:val="single" w:sz="4" w:space="0" w:color="000000"/>
              <w:right w:val="single" w:sz="6" w:space="0" w:color="CCCCCC"/>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665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1095" w:type="dxa"/>
            <w:tcBorders>
              <w:top w:val="single" w:sz="4" w:space="0" w:color="000000"/>
              <w:left w:val="single" w:sz="12" w:space="0" w:color="000000"/>
              <w:bottom w:val="single" w:sz="4" w:space="0" w:color="000000"/>
              <w:right w:val="single" w:sz="12" w:space="0" w:color="000000"/>
            </w:tcBorders>
            <w:shd w:val="clear" w:color="auto" w:fill="auto"/>
            <w:tcMar>
              <w:top w:w="0" w:type="dxa"/>
              <w:left w:w="40" w:type="dxa"/>
              <w:bottom w:w="0" w:type="dxa"/>
              <w:right w:w="40" w:type="dxa"/>
            </w:tcMar>
            <w:vAlign w:val="center"/>
          </w:tcPr>
          <w:p w:rsidR="00D64E18" w:rsidRDefault="00D64E18">
            <w:pPr>
              <w:widowControl w:val="0"/>
              <w:spacing w:line="276" w:lineRule="auto"/>
              <w:jc w:val="center"/>
            </w:pPr>
          </w:p>
        </w:tc>
      </w:tr>
      <w:tr w:rsidR="00D64E18">
        <w:trPr>
          <w:trHeight w:val="540"/>
        </w:trPr>
        <w:tc>
          <w:tcPr>
            <w:tcW w:w="1418" w:type="dxa"/>
            <w:tcBorders>
              <w:top w:val="single" w:sz="4" w:space="0" w:color="000000"/>
              <w:left w:val="single" w:sz="12"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left"/>
            </w:pPr>
            <w:r>
              <w:t>Presentación</w:t>
            </w:r>
          </w:p>
        </w:tc>
        <w:tc>
          <w:tcPr>
            <w:tcW w:w="665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D64E18" w:rsidRDefault="00EB761A">
            <w:pPr>
              <w:widowControl w:val="0"/>
              <w:spacing w:line="276" w:lineRule="auto"/>
              <w:jc w:val="left"/>
            </w:pPr>
            <w:r>
              <w:t>Ortografía (Nota mínima para 3 errores. Lenguaje Chat nota mínima automática)</w:t>
            </w:r>
          </w:p>
        </w:tc>
        <w:tc>
          <w:tcPr>
            <w:tcW w:w="1095" w:type="dxa"/>
            <w:tcBorders>
              <w:top w:val="single" w:sz="4" w:space="0" w:color="000000"/>
              <w:left w:val="single" w:sz="12" w:space="0" w:color="000000"/>
              <w:bottom w:val="single" w:sz="4" w:space="0" w:color="000000"/>
              <w:right w:val="single" w:sz="12"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300"/>
        </w:trPr>
        <w:tc>
          <w:tcPr>
            <w:tcW w:w="1418"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665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rsidR="00D64E18" w:rsidRDefault="00EB761A">
            <w:pPr>
              <w:widowControl w:val="0"/>
              <w:spacing w:line="276" w:lineRule="auto"/>
              <w:jc w:val="left"/>
            </w:pPr>
            <w:r>
              <w:t>Orden y limpieza</w:t>
            </w:r>
          </w:p>
        </w:tc>
        <w:tc>
          <w:tcPr>
            <w:tcW w:w="1095" w:type="dxa"/>
            <w:tcBorders>
              <w:top w:val="single" w:sz="4"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center"/>
            </w:pPr>
            <w:r>
              <w:rPr>
                <w:b/>
              </w:rPr>
              <w:t>10%</w:t>
            </w:r>
          </w:p>
        </w:tc>
      </w:tr>
      <w:tr w:rsidR="00D64E18">
        <w:trPr>
          <w:trHeight w:val="300"/>
        </w:trPr>
        <w:tc>
          <w:tcPr>
            <w:tcW w:w="1418" w:type="dxa"/>
            <w:tcBorders>
              <w:top w:val="single" w:sz="12" w:space="0" w:color="000000"/>
              <w:left w:val="single" w:sz="12" w:space="0" w:color="000000"/>
              <w:bottom w:val="single" w:sz="12" w:space="0" w:color="000000"/>
              <w:right w:val="nil"/>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6654" w:type="dxa"/>
            <w:tcBorders>
              <w:top w:val="single" w:sz="12" w:space="0" w:color="000000"/>
              <w:left w:val="nil"/>
              <w:bottom w:val="single" w:sz="12" w:space="0" w:color="000000"/>
              <w:right w:val="nil"/>
            </w:tcBorders>
            <w:shd w:val="clear" w:color="auto" w:fill="auto"/>
            <w:tcMar>
              <w:top w:w="0" w:type="dxa"/>
              <w:left w:w="40" w:type="dxa"/>
              <w:bottom w:w="0" w:type="dxa"/>
              <w:right w:w="40" w:type="dxa"/>
            </w:tcMar>
            <w:vAlign w:val="bottom"/>
          </w:tcPr>
          <w:p w:rsidR="00D64E18" w:rsidRDefault="00D64E18">
            <w:pPr>
              <w:widowControl w:val="0"/>
              <w:spacing w:line="276" w:lineRule="auto"/>
              <w:jc w:val="left"/>
            </w:pPr>
          </w:p>
        </w:tc>
        <w:tc>
          <w:tcPr>
            <w:tcW w:w="1095" w:type="dxa"/>
            <w:tcBorders>
              <w:top w:val="single" w:sz="12" w:space="0" w:color="000000"/>
              <w:left w:val="nil"/>
              <w:bottom w:val="single" w:sz="12" w:space="0" w:color="000000"/>
              <w:right w:val="single" w:sz="12" w:space="0" w:color="000000"/>
            </w:tcBorders>
            <w:shd w:val="clear" w:color="auto" w:fill="auto"/>
            <w:tcMar>
              <w:top w:w="0" w:type="dxa"/>
              <w:left w:w="40" w:type="dxa"/>
              <w:bottom w:w="0" w:type="dxa"/>
              <w:right w:w="40" w:type="dxa"/>
            </w:tcMar>
            <w:vAlign w:val="center"/>
          </w:tcPr>
          <w:p w:rsidR="00D64E18" w:rsidRDefault="00EB761A">
            <w:pPr>
              <w:widowControl w:val="0"/>
              <w:spacing w:line="276" w:lineRule="auto"/>
              <w:jc w:val="center"/>
            </w:pPr>
            <w:r>
              <w:rPr>
                <w:b/>
              </w:rPr>
              <w:t>40%</w:t>
            </w:r>
          </w:p>
        </w:tc>
      </w:tr>
    </w:tbl>
    <w:p w:rsidR="00D64E18" w:rsidRDefault="00D64E18">
      <w:pPr>
        <w:pBdr>
          <w:top w:val="nil"/>
          <w:left w:val="nil"/>
          <w:bottom w:val="nil"/>
          <w:right w:val="nil"/>
          <w:between w:val="nil"/>
        </w:pBdr>
        <w:tabs>
          <w:tab w:val="center" w:pos="4252"/>
          <w:tab w:val="right" w:pos="8504"/>
        </w:tabs>
      </w:pPr>
      <w:bookmarkStart w:id="15" w:name="_heading=h.35nkun2" w:colFirst="0" w:colLast="0"/>
      <w:bookmarkEnd w:id="15"/>
    </w:p>
    <w:sectPr w:rsidR="00D64E18">
      <w:type w:val="continuous"/>
      <w:pgSz w:w="12242" w:h="15842"/>
      <w:pgMar w:top="1701" w:right="1701" w:bottom="170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1A" w:rsidRDefault="00EB761A">
      <w:r>
        <w:separator/>
      </w:r>
    </w:p>
  </w:endnote>
  <w:endnote w:type="continuationSeparator" w:id="0">
    <w:p w:rsidR="00EB761A" w:rsidRDefault="00EB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18" w:rsidRDefault="00D64E18">
    <w:pPr>
      <w:widowControl w:val="0"/>
      <w:pBdr>
        <w:top w:val="nil"/>
        <w:left w:val="nil"/>
        <w:bottom w:val="nil"/>
        <w:right w:val="nil"/>
        <w:between w:val="nil"/>
      </w:pBdr>
      <w:spacing w:line="276" w:lineRule="auto"/>
      <w:jc w:val="left"/>
      <w:rPr>
        <w:color w:val="000000"/>
      </w:rPr>
    </w:pPr>
  </w:p>
  <w:tbl>
    <w:tblPr>
      <w:tblStyle w:val="a8"/>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44"/>
      <w:gridCol w:w="1401"/>
      <w:gridCol w:w="3011"/>
    </w:tblGrid>
    <w:tr w:rsidR="00D64E18">
      <w:tc>
        <w:tcPr>
          <w:tcW w:w="4644" w:type="dxa"/>
        </w:tcPr>
        <w:p w:rsidR="00D64E18" w:rsidRDefault="00EB761A">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Última Modificación: Aprobado en Con</w:t>
          </w:r>
          <w:r>
            <w:rPr>
              <w:rFonts w:ascii="Times New Roman" w:eastAsia="Times New Roman" w:hAnsi="Times New Roman" w:cs="Times New Roman"/>
              <w:i/>
              <w:sz w:val="16"/>
              <w:szCs w:val="16"/>
            </w:rPr>
            <w:t>sejo de Escuela</w:t>
          </w:r>
          <w:r>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i/>
              <w:sz w:val="16"/>
              <w:szCs w:val="16"/>
            </w:rPr>
            <w:t>04</w:t>
          </w:r>
          <w:r>
            <w:rPr>
              <w:rFonts w:ascii="Times New Roman" w:eastAsia="Times New Roman" w:hAnsi="Times New Roman" w:cs="Times New Roman"/>
              <w:i/>
              <w:color w:val="000000"/>
              <w:sz w:val="16"/>
              <w:szCs w:val="16"/>
            </w:rPr>
            <w:t>/</w:t>
          </w:r>
          <w:r>
            <w:rPr>
              <w:rFonts w:ascii="Times New Roman" w:eastAsia="Times New Roman" w:hAnsi="Times New Roman" w:cs="Times New Roman"/>
              <w:i/>
              <w:sz w:val="16"/>
              <w:szCs w:val="16"/>
            </w:rPr>
            <w:t>01</w:t>
          </w:r>
          <w:r>
            <w:rPr>
              <w:rFonts w:ascii="Times New Roman" w:eastAsia="Times New Roman" w:hAnsi="Times New Roman" w:cs="Times New Roman"/>
              <w:i/>
              <w:color w:val="000000"/>
              <w:sz w:val="16"/>
              <w:szCs w:val="16"/>
            </w:rPr>
            <w:t>/20</w:t>
          </w:r>
          <w:r>
            <w:rPr>
              <w:rFonts w:ascii="Times New Roman" w:eastAsia="Times New Roman" w:hAnsi="Times New Roman" w:cs="Times New Roman"/>
              <w:i/>
              <w:sz w:val="16"/>
              <w:szCs w:val="16"/>
            </w:rPr>
            <w:t>21</w:t>
          </w:r>
        </w:p>
      </w:tc>
      <w:tc>
        <w:tcPr>
          <w:tcW w:w="1401" w:type="dxa"/>
        </w:tcPr>
        <w:p w:rsidR="00D64E18" w:rsidRDefault="00D64E18">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6"/>
              <w:szCs w:val="16"/>
            </w:rPr>
          </w:pPr>
        </w:p>
      </w:tc>
      <w:tc>
        <w:tcPr>
          <w:tcW w:w="3011" w:type="dxa"/>
        </w:tcPr>
        <w:p w:rsidR="00D64E18" w:rsidRDefault="00EB761A">
          <w:pPr>
            <w:pBdr>
              <w:top w:val="nil"/>
              <w:left w:val="nil"/>
              <w:bottom w:val="nil"/>
              <w:right w:val="nil"/>
              <w:between w:val="nil"/>
            </w:pBdr>
            <w:tabs>
              <w:tab w:val="center" w:pos="4252"/>
              <w:tab w:val="right" w:pos="8504"/>
            </w:tabs>
            <w:jc w:val="right"/>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fldChar w:fldCharType="begin"/>
          </w:r>
          <w:r>
            <w:rPr>
              <w:rFonts w:ascii="Times New Roman" w:eastAsia="Times New Roman" w:hAnsi="Times New Roman" w:cs="Times New Roman"/>
              <w:i/>
              <w:color w:val="000000"/>
              <w:sz w:val="16"/>
              <w:szCs w:val="16"/>
            </w:rPr>
            <w:instrText>PAGE</w:instrText>
          </w:r>
          <w:r w:rsidR="00E85CA3">
            <w:rPr>
              <w:rFonts w:ascii="Times New Roman" w:eastAsia="Times New Roman" w:hAnsi="Times New Roman" w:cs="Times New Roman"/>
              <w:i/>
              <w:color w:val="000000"/>
              <w:sz w:val="16"/>
              <w:szCs w:val="16"/>
            </w:rPr>
            <w:fldChar w:fldCharType="separate"/>
          </w:r>
          <w:r w:rsidR="004918E2">
            <w:rPr>
              <w:rFonts w:ascii="Times New Roman" w:eastAsia="Times New Roman" w:hAnsi="Times New Roman" w:cs="Times New Roman"/>
              <w:i/>
              <w:noProof/>
              <w:color w:val="000000"/>
              <w:sz w:val="16"/>
              <w:szCs w:val="16"/>
            </w:rPr>
            <w:t>11</w:t>
          </w:r>
          <w:r>
            <w:rPr>
              <w:rFonts w:ascii="Times New Roman" w:eastAsia="Times New Roman" w:hAnsi="Times New Roman" w:cs="Times New Roman"/>
              <w:i/>
              <w:color w:val="000000"/>
              <w:sz w:val="16"/>
              <w:szCs w:val="16"/>
            </w:rPr>
            <w:fldChar w:fldCharType="end"/>
          </w:r>
        </w:p>
      </w:tc>
    </w:tr>
  </w:tbl>
  <w:p w:rsidR="00D64E18" w:rsidRDefault="00D64E18">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18" w:rsidRDefault="00D64E18">
    <w:pPr>
      <w:widowControl w:val="0"/>
      <w:pBdr>
        <w:top w:val="nil"/>
        <w:left w:val="nil"/>
        <w:bottom w:val="nil"/>
        <w:right w:val="nil"/>
        <w:between w:val="nil"/>
      </w:pBdr>
      <w:spacing w:line="276" w:lineRule="auto"/>
      <w:jc w:val="left"/>
      <w:rPr>
        <w:rFonts w:ascii="Times New Roman" w:eastAsia="Times New Roman" w:hAnsi="Times New Roman" w:cs="Times New Roman"/>
        <w:i/>
        <w:color w:val="000000"/>
        <w:sz w:val="18"/>
        <w:szCs w:val="18"/>
      </w:rPr>
    </w:pPr>
  </w:p>
  <w:tbl>
    <w:tblPr>
      <w:tblStyle w:val="a9"/>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39"/>
      <w:gridCol w:w="3007"/>
      <w:gridCol w:w="3010"/>
    </w:tblGrid>
    <w:tr w:rsidR="00D64E18">
      <w:tc>
        <w:tcPr>
          <w:tcW w:w="0" w:type="auto"/>
        </w:tcPr>
        <w:p w:rsidR="00D64E18" w:rsidRDefault="00EB761A">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Última Modificación: Abril 2016</w:t>
          </w:r>
        </w:p>
      </w:tc>
      <w:tc>
        <w:tcPr>
          <w:tcW w:w="0" w:type="auto"/>
        </w:tcPr>
        <w:p w:rsidR="00D64E18" w:rsidRDefault="00D64E18">
          <w:pPr>
            <w:pBdr>
              <w:top w:val="nil"/>
              <w:left w:val="nil"/>
              <w:bottom w:val="nil"/>
              <w:right w:val="nil"/>
              <w:between w:val="nil"/>
            </w:pBdr>
            <w:tabs>
              <w:tab w:val="center" w:pos="4252"/>
              <w:tab w:val="right" w:pos="8504"/>
            </w:tabs>
            <w:rPr>
              <w:rFonts w:ascii="Arial" w:eastAsia="Arial" w:hAnsi="Arial" w:cs="Arial"/>
              <w:color w:val="000000"/>
              <w:sz w:val="22"/>
              <w:szCs w:val="22"/>
            </w:rPr>
          </w:pPr>
        </w:p>
      </w:tc>
      <w:tc>
        <w:tcPr>
          <w:tcW w:w="0" w:type="auto"/>
        </w:tcPr>
        <w:p w:rsidR="00D64E18" w:rsidRDefault="00D64E18">
          <w:pPr>
            <w:pBdr>
              <w:top w:val="nil"/>
              <w:left w:val="nil"/>
              <w:bottom w:val="nil"/>
              <w:right w:val="nil"/>
              <w:between w:val="nil"/>
            </w:pBdr>
            <w:tabs>
              <w:tab w:val="center" w:pos="4252"/>
              <w:tab w:val="right" w:pos="8504"/>
            </w:tabs>
            <w:rPr>
              <w:rFonts w:ascii="Arial" w:eastAsia="Arial" w:hAnsi="Arial" w:cs="Arial"/>
              <w:color w:val="000000"/>
              <w:sz w:val="22"/>
              <w:szCs w:val="22"/>
            </w:rPr>
          </w:pPr>
        </w:p>
        <w:p w:rsidR="00D64E18" w:rsidRDefault="00EB761A">
          <w:pPr>
            <w:widowControl w:val="0"/>
            <w:pBdr>
              <w:top w:val="nil"/>
              <w:left w:val="nil"/>
              <w:bottom w:val="nil"/>
              <w:right w:val="nil"/>
              <w:between w:val="nil"/>
            </w:pBdr>
            <w:spacing w:line="276" w:lineRule="auto"/>
            <w:jc w:val="left"/>
            <w:rPr>
              <w:color w:val="000000"/>
            </w:rPr>
          </w:pPr>
          <w:r>
            <w:rPr>
              <w:color w:val="000000"/>
            </w:rPr>
            <w:fldChar w:fldCharType="begin"/>
          </w:r>
          <w:r>
            <w:rPr>
              <w:color w:val="000000"/>
            </w:rPr>
            <w:instrText>PAGE</w:instrText>
          </w:r>
          <w:r>
            <w:rPr>
              <w:color w:val="000000"/>
            </w:rPr>
            <w:fldChar w:fldCharType="end"/>
          </w:r>
        </w:p>
      </w:tc>
    </w:tr>
  </w:tbl>
  <w:p w:rsidR="00D64E18" w:rsidRDefault="00D64E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1A" w:rsidRDefault="00EB761A">
      <w:r>
        <w:separator/>
      </w:r>
    </w:p>
  </w:footnote>
  <w:footnote w:type="continuationSeparator" w:id="0">
    <w:p w:rsidR="00EB761A" w:rsidRDefault="00EB761A">
      <w:r>
        <w:continuationSeparator/>
      </w:r>
    </w:p>
  </w:footnote>
  <w:footnote w:id="1">
    <w:p w:rsidR="00D64E18" w:rsidRDefault="00EB761A">
      <w:pPr>
        <w:rPr>
          <w:sz w:val="20"/>
          <w:szCs w:val="20"/>
        </w:rPr>
      </w:pPr>
      <w:r>
        <w:rPr>
          <w:vertAlign w:val="superscript"/>
        </w:rPr>
        <w:footnoteRef/>
      </w:r>
      <w:r>
        <w:rPr>
          <w:sz w:val="20"/>
          <w:szCs w:val="20"/>
        </w:rPr>
        <w:t xml:space="preserve"> 320 horas directas en la institución y 20 horas indirectas para reuniones y la creación del informe de prácticas</w:t>
      </w:r>
      <w:r>
        <w:t>.</w:t>
      </w:r>
    </w:p>
  </w:footnote>
  <w:footnote w:id="2">
    <w:p w:rsidR="00D64E18" w:rsidRDefault="00EB761A">
      <w:pPr>
        <w:rPr>
          <w:sz w:val="20"/>
          <w:szCs w:val="20"/>
        </w:rPr>
      </w:pPr>
      <w:r>
        <w:rPr>
          <w:vertAlign w:val="superscript"/>
        </w:rPr>
        <w:footnoteRef/>
      </w:r>
      <w:r>
        <w:rPr>
          <w:sz w:val="20"/>
          <w:szCs w:val="20"/>
        </w:rPr>
        <w:t xml:space="preserve"> 225 directas en la institución y 15 horas indirectas para reuniones y la creación del informe de prácticas.</w:t>
      </w:r>
    </w:p>
  </w:footnote>
  <w:footnote w:id="3">
    <w:p w:rsidR="00D64E18" w:rsidRDefault="00EB761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estudiante debe cautelar que el tiempo destinado al desarrollo de las actividades laborales sea suficiente para cumplir con el plazo señalado.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18" w:rsidRDefault="00D64E18">
    <w:pPr>
      <w:pBdr>
        <w:top w:val="nil"/>
        <w:left w:val="nil"/>
        <w:bottom w:val="nil"/>
        <w:right w:val="nil"/>
        <w:between w:val="nil"/>
      </w:pBdr>
      <w:tabs>
        <w:tab w:val="center" w:pos="4252"/>
        <w:tab w:val="right" w:pos="8504"/>
      </w:tabs>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3D8"/>
    <w:multiLevelType w:val="multilevel"/>
    <w:tmpl w:val="EC60E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60233"/>
    <w:multiLevelType w:val="multilevel"/>
    <w:tmpl w:val="FCB66634"/>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C3264"/>
    <w:multiLevelType w:val="multilevel"/>
    <w:tmpl w:val="DDFC9408"/>
    <w:lvl w:ilvl="0">
      <w:start w:val="1"/>
      <w:numFmt w:val="decimal"/>
      <w:lvlText w:val="%1."/>
      <w:lvlJc w:val="left"/>
      <w:pPr>
        <w:ind w:left="1134" w:hanging="567"/>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350E5"/>
    <w:multiLevelType w:val="multilevel"/>
    <w:tmpl w:val="5D78502C"/>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241A57"/>
    <w:multiLevelType w:val="multilevel"/>
    <w:tmpl w:val="4D645616"/>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B322B6"/>
    <w:multiLevelType w:val="multilevel"/>
    <w:tmpl w:val="C8D05DB6"/>
    <w:lvl w:ilvl="0">
      <w:start w:val="1"/>
      <w:numFmt w:val="decimal"/>
      <w:lvlText w:val="%1."/>
      <w:lvlJc w:val="left"/>
      <w:pPr>
        <w:ind w:left="1134" w:hanging="567"/>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A2E40"/>
    <w:multiLevelType w:val="multilevel"/>
    <w:tmpl w:val="13EA6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347603"/>
    <w:multiLevelType w:val="multilevel"/>
    <w:tmpl w:val="3A5C6C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605E406C"/>
    <w:multiLevelType w:val="multilevel"/>
    <w:tmpl w:val="6D560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5B6F43"/>
    <w:multiLevelType w:val="multilevel"/>
    <w:tmpl w:val="7CAA1522"/>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F04F20"/>
    <w:multiLevelType w:val="multilevel"/>
    <w:tmpl w:val="7860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1"/>
  </w:num>
  <w:num w:numId="5">
    <w:abstractNumId w:val="3"/>
  </w:num>
  <w:num w:numId="6">
    <w:abstractNumId w:val="2"/>
  </w:num>
  <w:num w:numId="7">
    <w:abstractNumId w:val="5"/>
  </w:num>
  <w:num w:numId="8">
    <w:abstractNumId w:val="4"/>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18"/>
    <w:rsid w:val="004918E2"/>
    <w:rsid w:val="00D64E18"/>
    <w:rsid w:val="00E85CA3"/>
    <w:rsid w:val="00EB76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78AF0-A0E6-4E98-8176-0D0E20EC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432" w:hanging="432"/>
      <w:jc w:val="left"/>
      <w:outlineLvl w:val="0"/>
    </w:pPr>
    <w:rPr>
      <w:b/>
      <w:sz w:val="32"/>
      <w:szCs w:val="32"/>
      <w:u w:val="single"/>
    </w:rPr>
  </w:style>
  <w:style w:type="paragraph" w:styleId="Ttulo2">
    <w:name w:val="heading 2"/>
    <w:basedOn w:val="Normal"/>
    <w:next w:val="Normal"/>
    <w:pPr>
      <w:keepNext/>
      <w:keepLines/>
      <w:spacing w:before="200"/>
      <w:ind w:left="576" w:hanging="576"/>
      <w:outlineLvl w:val="1"/>
    </w:pPr>
    <w:rPr>
      <w:b/>
      <w:color w:val="000000"/>
      <w:sz w:val="28"/>
      <w:szCs w:val="28"/>
    </w:rPr>
  </w:style>
  <w:style w:type="paragraph" w:styleId="Ttulo3">
    <w:name w:val="heading 3"/>
    <w:basedOn w:val="Normal"/>
    <w:next w:val="Normal"/>
    <w:pPr>
      <w:keepNext/>
      <w:keepLines/>
      <w:spacing w:before="20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bottom w:val="single" w:sz="8" w:space="4" w:color="4F81BD"/>
      </w:pBdr>
      <w:spacing w:after="300"/>
      <w:jc w:val="right"/>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41CCB"/>
    <w:pPr>
      <w:tabs>
        <w:tab w:val="center" w:pos="4419"/>
        <w:tab w:val="right" w:pos="8838"/>
      </w:tabs>
    </w:pPr>
  </w:style>
  <w:style w:type="character" w:customStyle="1" w:styleId="EncabezadoCar">
    <w:name w:val="Encabezado Car"/>
    <w:basedOn w:val="Fuentedeprrafopredeter"/>
    <w:link w:val="Encabezado"/>
    <w:uiPriority w:val="99"/>
    <w:rsid w:val="00A41CCB"/>
  </w:style>
  <w:style w:type="paragraph" w:styleId="Piedepgina">
    <w:name w:val="footer"/>
    <w:basedOn w:val="Normal"/>
    <w:link w:val="PiedepginaCar"/>
    <w:uiPriority w:val="99"/>
    <w:unhideWhenUsed/>
    <w:rsid w:val="00A41CCB"/>
    <w:pPr>
      <w:tabs>
        <w:tab w:val="center" w:pos="4419"/>
        <w:tab w:val="right" w:pos="8838"/>
      </w:tabs>
    </w:pPr>
  </w:style>
  <w:style w:type="character" w:customStyle="1" w:styleId="PiedepginaCar">
    <w:name w:val="Pie de página Car"/>
    <w:basedOn w:val="Fuentedeprrafopredeter"/>
    <w:link w:val="Piedepgina"/>
    <w:uiPriority w:val="99"/>
    <w:rsid w:val="00A41CCB"/>
  </w:style>
  <w:style w:type="paragraph" w:styleId="TDC1">
    <w:name w:val="toc 1"/>
    <w:basedOn w:val="Normal"/>
    <w:next w:val="Normal"/>
    <w:autoRedefine/>
    <w:uiPriority w:val="39"/>
    <w:unhideWhenUsed/>
    <w:rsid w:val="00A41CCB"/>
    <w:pPr>
      <w:spacing w:after="100"/>
    </w:pPr>
  </w:style>
  <w:style w:type="paragraph" w:styleId="TDC2">
    <w:name w:val="toc 2"/>
    <w:basedOn w:val="Normal"/>
    <w:next w:val="Normal"/>
    <w:autoRedefine/>
    <w:uiPriority w:val="39"/>
    <w:unhideWhenUsed/>
    <w:rsid w:val="00A41CCB"/>
    <w:pPr>
      <w:spacing w:after="100"/>
      <w:ind w:left="220"/>
    </w:pPr>
  </w:style>
  <w:style w:type="character" w:styleId="Hipervnculo">
    <w:name w:val="Hyperlink"/>
    <w:basedOn w:val="Fuentedeprrafopredeter"/>
    <w:uiPriority w:val="99"/>
    <w:unhideWhenUsed/>
    <w:rsid w:val="00A41CCB"/>
    <w:rPr>
      <w:color w:val="0000FF" w:themeColor="hyperlink"/>
      <w:u w:val="single"/>
    </w:rPr>
  </w:style>
  <w:style w:type="table" w:customStyle="1" w:styleId="a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0"/>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vY6veX6mab9lgB1T2z/DWsOrQ==">AMUW2mVIVfQ18TD+kSbKFsh9U8NdLfKn/44hif+i+0yl0iNG8XTEZvH+tXot9x5lu6kBeHLMOSKnGdBuuw63QHOHnMqf0FjAjl6Six+LIYYEV48qPBV7gxI1Hmi0fwWqkuF/w+AVFBKl07FcOYCdn8u1uLhH0MTpvFNpMgtiOEn0IoAO7u/9RgDBp6Ej6q8I+l24/BKr6N4vyH0a5CnjjQcHXH3zMZ8oJeJFCaA3Q32XISSanOVImUjIVzRXQry65+DDJnGT+W8JC9XpWfbKKsR4Vlqxwr2IjCxUfzOe3eoS88/abUPiEA6bbj/a2Uw1Hmcl8MywsC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2471</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Caselli</dc:creator>
  <cp:lastModifiedBy>Felipe Caselli Benavente</cp:lastModifiedBy>
  <cp:revision>4</cp:revision>
  <cp:lastPrinted>2021-01-21T20:21:00Z</cp:lastPrinted>
  <dcterms:created xsi:type="dcterms:W3CDTF">2019-05-13T15:52:00Z</dcterms:created>
  <dcterms:modified xsi:type="dcterms:W3CDTF">2021-01-21T20:22:00Z</dcterms:modified>
</cp:coreProperties>
</file>